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11" w:rsidRPr="00236011" w:rsidRDefault="00236011" w:rsidP="0023601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  <w:color w:val="0000FF"/>
          <w:sz w:val="40"/>
        </w:rPr>
      </w:pPr>
      <w:r w:rsidRPr="00236011">
        <w:rPr>
          <w:rFonts w:ascii="Arial Narrow" w:hAnsi="Arial Narrow" w:cs="Arial"/>
          <w:b/>
          <w:bCs/>
          <w:color w:val="0000FF"/>
          <w:sz w:val="40"/>
        </w:rPr>
        <w:t>CONVOCATORIA</w:t>
      </w:r>
    </w:p>
    <w:p w:rsidR="00236011" w:rsidRPr="004C3685" w:rsidRDefault="00236011" w:rsidP="00236011">
      <w:pPr>
        <w:jc w:val="center"/>
        <w:rPr>
          <w:rFonts w:ascii="Arial Narrow" w:hAnsi="Arial Narrow" w:cs="Arial"/>
          <w:b/>
          <w:color w:val="0000FF"/>
          <w:sz w:val="19"/>
          <w:szCs w:val="19"/>
        </w:rPr>
      </w:pPr>
    </w:p>
    <w:tbl>
      <w:tblPr>
        <w:tblW w:w="9810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1124"/>
        <w:gridCol w:w="127"/>
        <w:gridCol w:w="9"/>
        <w:gridCol w:w="92"/>
        <w:gridCol w:w="9"/>
        <w:gridCol w:w="4737"/>
        <w:gridCol w:w="1713"/>
      </w:tblGrid>
      <w:tr w:rsidR="00F52C66" w:rsidRPr="00BD5132" w:rsidTr="003336FD"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53544D33" wp14:editId="64228DC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19050" t="0" r="7620" b="0"/>
                  <wp:wrapNone/>
                  <wp:docPr id="13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09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BD5132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F52C66" w:rsidRPr="00BD5132" w:rsidRDefault="00F52C66" w:rsidP="00425E5E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LICITACIÓN PÚBLICA NACIONAL N°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009</w:t>
            </w:r>
            <w:r w:rsidRPr="00BD5132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</w:t>
            </w:r>
          </w:p>
          <w:p w:rsidR="00F52C66" w:rsidRPr="00BD5132" w:rsidRDefault="00F52C66" w:rsidP="00425E5E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SEGUNDA</w:t>
            </w:r>
            <w:r w:rsidRPr="00BD5132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CONVOCATORIA</w:t>
            </w:r>
          </w:p>
          <w:p w:rsidR="00F52C66" w:rsidRPr="00BD5132" w:rsidRDefault="00F52C66" w:rsidP="00425E5E">
            <w:pPr>
              <w:ind w:left="562"/>
              <w:jc w:val="center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 xml:space="preserve">CÓDIGO BCB: LPN N° 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009</w:t>
            </w: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1</w:t>
            </w: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-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C</w:t>
            </w:r>
          </w:p>
        </w:tc>
        <w:tc>
          <w:tcPr>
            <w:tcW w:w="17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</w:rPr>
              <w:drawing>
                <wp:anchor distT="0" distB="0" distL="114300" distR="114300" simplePos="0" relativeHeight="251660288" behindDoc="0" locked="0" layoutInCell="1" allowOverlap="1" wp14:anchorId="1CA59C28" wp14:editId="186458FD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113665</wp:posOffset>
                  </wp:positionV>
                  <wp:extent cx="1014095" cy="1014095"/>
                  <wp:effectExtent l="0" t="0" r="0" b="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2C66" w:rsidRPr="00BD5132" w:rsidTr="003336FD">
        <w:trPr>
          <w:trHeight w:val="633"/>
        </w:trPr>
        <w:tc>
          <w:tcPr>
            <w:tcW w:w="981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sz w:val="19"/>
                <w:szCs w:val="19"/>
              </w:rPr>
              <w:t>Se convoca públicamente a presentar propuestas para el proceso detallado a continuación, para lo cual l</w:t>
            </w:r>
            <w:r w:rsidRPr="00BD5132">
              <w:rPr>
                <w:rFonts w:ascii="Arial Narrow" w:hAnsi="Arial Narrow" w:cs="Arial"/>
                <w:sz w:val="19"/>
                <w:szCs w:val="19"/>
                <w:lang w:val="es-ES_tradnl"/>
              </w:rPr>
              <w:t>os interesados podrán recabar el Documento Base de Contratación (DBC) en el sitio Web del SICOES, de acuerdo con los siguientes datos:</w:t>
            </w:r>
          </w:p>
        </w:tc>
      </w:tr>
      <w:tr w:rsidR="00F52C66" w:rsidRPr="00BD5132" w:rsidTr="003336FD">
        <w:trPr>
          <w:trHeight w:val="60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Objeto de la contratación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CC172B" w:rsidRDefault="00F52C66" w:rsidP="00425E5E">
            <w:pPr>
              <w:jc w:val="center"/>
              <w:rPr>
                <w:rFonts w:ascii="Arial Narrow" w:hAnsi="Arial Narrow" w:cs="Arial"/>
                <w:sz w:val="22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CC172B" w:rsidRDefault="00F52C66" w:rsidP="00425E5E">
            <w:pPr>
              <w:pStyle w:val="Piedepgina"/>
              <w:rPr>
                <w:rFonts w:ascii="Arial Narrow" w:hAnsi="Arial Narrow" w:cs="Arial"/>
                <w:b/>
                <w:i/>
                <w:color w:val="0000FF"/>
                <w:szCs w:val="32"/>
                <w:lang w:val="es-ES"/>
              </w:rPr>
            </w:pPr>
            <w:r>
              <w:rPr>
                <w:rFonts w:ascii="Arial Narrow" w:hAnsi="Arial Narrow" w:cs="Arial"/>
                <w:b/>
                <w:i/>
                <w:color w:val="0000FF"/>
                <w:szCs w:val="32"/>
                <w:lang w:val="es-ES"/>
              </w:rPr>
              <w:t>CONTRATACIÓN DE UNA AGENCIA DE VIAJES PARA LA PROVISIÓN DE PASAJES ÁEREOS NACIONALES E INTERNACIONALES PARA EL BCB</w:t>
            </w:r>
            <w:r w:rsidRPr="00CC172B">
              <w:rPr>
                <w:rFonts w:ascii="Arial Narrow" w:hAnsi="Arial Narrow" w:cs="Arial"/>
                <w:b/>
                <w:i/>
                <w:color w:val="0000FF"/>
                <w:szCs w:val="32"/>
                <w:lang w:val="es-ES"/>
              </w:rPr>
              <w:t xml:space="preserve"> </w:t>
            </w:r>
          </w:p>
        </w:tc>
      </w:tr>
      <w:tr w:rsidR="00F52C66" w:rsidRPr="00BD5132" w:rsidTr="003336FD">
        <w:trPr>
          <w:trHeight w:val="361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CUCE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8A270D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1</w:t>
            </w:r>
            <w:r w:rsidR="008A270D">
              <w:rPr>
                <w:rFonts w:ascii="Arial Narrow" w:hAnsi="Arial Narrow" w:cs="Arial"/>
                <w:i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-0951-00-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281073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-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-1</w:t>
            </w:r>
            <w:bookmarkStart w:id="0" w:name="_GoBack"/>
            <w:bookmarkEnd w:id="0"/>
          </w:p>
        </w:tc>
      </w:tr>
      <w:tr w:rsidR="00F52C66" w:rsidRPr="00BD5132" w:rsidTr="003336FD">
        <w:trPr>
          <w:trHeight w:val="37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Tipo de convocatoria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 xml:space="preserve">Convocatoria Pública Nacional </w:t>
            </w:r>
          </w:p>
        </w:tc>
      </w:tr>
      <w:tr w:rsidR="00F52C66" w:rsidRPr="00BD5132" w:rsidTr="003336FD">
        <w:trPr>
          <w:trHeight w:val="361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Forma de adjudicación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Por el  Total</w:t>
            </w:r>
          </w:p>
        </w:tc>
      </w:tr>
      <w:tr w:rsidR="00F52C66" w:rsidRPr="00BD5132" w:rsidTr="003336FD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Método de Selección y Adjudicación 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>Presupuesto Fijo</w:t>
            </w:r>
          </w:p>
        </w:tc>
      </w:tr>
      <w:tr w:rsidR="00F52C66" w:rsidRPr="00BD5132" w:rsidTr="003336FD">
        <w:trPr>
          <w:trHeight w:val="478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Precio Referencial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BD5132">
              <w:rPr>
                <w:rFonts w:ascii="Arial Narrow" w:hAnsi="Arial Narrow"/>
                <w:i/>
                <w:sz w:val="19"/>
                <w:szCs w:val="19"/>
                <w:lang w:val="en-US"/>
              </w:rPr>
              <w:t>Bs1.</w:t>
            </w:r>
            <w:r>
              <w:rPr>
                <w:rFonts w:ascii="Arial Narrow" w:hAnsi="Arial Narrow"/>
                <w:i/>
                <w:sz w:val="19"/>
                <w:szCs w:val="19"/>
                <w:lang w:val="en-US"/>
              </w:rPr>
              <w:t>403</w:t>
            </w:r>
            <w:r w:rsidRPr="00BD5132">
              <w:rPr>
                <w:rFonts w:ascii="Arial Narrow" w:hAnsi="Arial Narrow"/>
                <w:i/>
                <w:sz w:val="19"/>
                <w:szCs w:val="19"/>
                <w:lang w:val="en-US"/>
              </w:rPr>
              <w:t>.</w:t>
            </w:r>
            <w:r>
              <w:rPr>
                <w:rFonts w:ascii="Arial Narrow" w:hAnsi="Arial Narrow"/>
                <w:i/>
                <w:sz w:val="19"/>
                <w:szCs w:val="19"/>
                <w:lang w:val="en-US"/>
              </w:rPr>
              <w:t>944</w:t>
            </w:r>
            <w:r w:rsidRPr="00BD5132">
              <w:rPr>
                <w:rFonts w:ascii="Arial Narrow" w:hAnsi="Arial Narrow"/>
                <w:i/>
                <w:sz w:val="19"/>
                <w:szCs w:val="19"/>
                <w:lang w:val="en-US"/>
              </w:rPr>
              <w:t>,00</w:t>
            </w:r>
          </w:p>
        </w:tc>
      </w:tr>
      <w:tr w:rsidR="00F52C66" w:rsidRPr="00BD5132" w:rsidTr="003336FD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Encargado de atender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EB79EA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>Claudia Chura Cruz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– Profesional en Compras y Contrataciones (Consultas Adm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inistrativas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)</w:t>
            </w:r>
          </w:p>
          <w:p w:rsidR="00F52C66" w:rsidRPr="00EB79EA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Rosendo Mendoza </w:t>
            </w:r>
            <w:proofErr w:type="spellStart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Cusicanqui</w:t>
            </w:r>
            <w:proofErr w:type="spellEnd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– Jefe del Departamento de Compensaciones y Registro</w:t>
            </w:r>
            <w:r w:rsidRPr="00EB79EA">
              <w:rPr>
                <w:rFonts w:ascii="Arial" w:hAnsi="Arial" w:cs="Arial"/>
                <w:b/>
                <w:bCs/>
                <w:i/>
                <w:color w:val="000000"/>
                <w:sz w:val="20"/>
                <w:lang w:val="es-ES_tradnl"/>
              </w:rPr>
              <w:t xml:space="preserve"> 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(Consultas Técnicas)   </w:t>
            </w:r>
          </w:p>
        </w:tc>
      </w:tr>
      <w:tr w:rsidR="00F52C66" w:rsidRPr="00BD5132" w:rsidTr="003336FD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Teléfono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EB79EA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2409090 – </w:t>
            </w:r>
            <w:proofErr w:type="spellStart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. 47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14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– (Consultas Adm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inistrativas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) </w:t>
            </w:r>
            <w:proofErr w:type="spellStart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. 48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17</w:t>
            </w: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Técnicas) </w:t>
            </w:r>
          </w:p>
        </w:tc>
      </w:tr>
      <w:tr w:rsidR="00F52C66" w:rsidRPr="00BD5132" w:rsidTr="003336FD">
        <w:trPr>
          <w:trHeight w:val="333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Fax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EB79EA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EB79EA">
              <w:rPr>
                <w:rFonts w:ascii="Arial Narrow" w:hAnsi="Arial Narrow" w:cs="Arial"/>
                <w:i/>
                <w:sz w:val="19"/>
                <w:szCs w:val="19"/>
              </w:rPr>
              <w:t>2406922</w:t>
            </w:r>
          </w:p>
        </w:tc>
      </w:tr>
      <w:tr w:rsidR="00F52C66" w:rsidRPr="00BD5132" w:rsidTr="003336FD">
        <w:trPr>
          <w:trHeight w:val="55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Correo Electrónico para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EB79EA" w:rsidRDefault="008A270D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hyperlink r:id="rId7" w:history="1">
              <w:r w:rsidR="00F52C66" w:rsidRPr="00371566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cchura@bcb.gob.bo</w:t>
              </w:r>
            </w:hyperlink>
            <w:r w:rsidR="00F52C66"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Adm</w:t>
            </w:r>
            <w:r w:rsidR="00F52C66">
              <w:rPr>
                <w:rFonts w:ascii="Arial Narrow" w:hAnsi="Arial Narrow" w:cs="Arial"/>
                <w:i/>
                <w:sz w:val="19"/>
                <w:szCs w:val="19"/>
              </w:rPr>
              <w:t>inistrativas</w:t>
            </w:r>
            <w:r w:rsidR="00F52C66"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) </w:t>
            </w:r>
          </w:p>
          <w:p w:rsidR="00F52C66" w:rsidRPr="00EB79EA" w:rsidRDefault="008A270D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hyperlink r:id="rId8" w:history="1">
              <w:r w:rsidR="00F52C66" w:rsidRPr="00EB79EA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rmendoza@bcb.gob.bo</w:t>
              </w:r>
            </w:hyperlink>
            <w:r w:rsidR="00F52C66" w:rsidRPr="00EB79EA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Técnicas)</w:t>
            </w:r>
          </w:p>
        </w:tc>
      </w:tr>
      <w:tr w:rsidR="00F52C66" w:rsidRPr="00BD5132" w:rsidTr="003336FD">
        <w:trPr>
          <w:trHeight w:val="37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Consultas escritas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Hasta horas 16:00 del día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miércoles 29 de febrero de 20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1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2</w:t>
            </w:r>
          </w:p>
        </w:tc>
      </w:tr>
      <w:tr w:rsidR="00F52C66" w:rsidRPr="00BD5132" w:rsidTr="003336FD">
        <w:trPr>
          <w:trHeight w:val="40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Reunión de aclaración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: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00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viernes 02 de marzo de 20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1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en el Piso 7 del BCB</w:t>
            </w:r>
          </w:p>
        </w:tc>
      </w:tr>
      <w:tr w:rsidR="00F52C66" w:rsidRPr="00BD5132" w:rsidTr="003336FD">
        <w:trPr>
          <w:trHeight w:val="79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Presentación de Propuestas </w:t>
            </w:r>
          </w:p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(Fecha, Hora y Dirección)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Hasta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: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00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del día </w:t>
            </w:r>
            <w:r w:rsidR="003336FD">
              <w:rPr>
                <w:rFonts w:ascii="Arial Narrow" w:hAnsi="Arial Narrow" w:cs="Arial"/>
                <w:b/>
                <w:i/>
                <w:sz w:val="19"/>
                <w:szCs w:val="19"/>
              </w:rPr>
              <w:t>miércoles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14 de marzo de 20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1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2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 xml:space="preserve"> en Ventanilla Única de Correspondencia ubicada en Planta Baja del edificio principal del BCB (calle Ayacucho esquina Mercado, La Paz – Bolivia)</w:t>
            </w:r>
          </w:p>
        </w:tc>
      </w:tr>
      <w:tr w:rsidR="00F52C66" w:rsidRPr="00BD5132" w:rsidTr="003336FD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 xml:space="preserve">Acto de Apertura de Propuestas </w:t>
            </w:r>
          </w:p>
          <w:p w:rsidR="00F52C66" w:rsidRPr="00BD5132" w:rsidRDefault="00F52C66" w:rsidP="00425E5E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(Fecha, Hora y Dirección)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C66" w:rsidRPr="00BD5132" w:rsidRDefault="00F52C66" w:rsidP="00425E5E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>: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00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del día </w:t>
            </w:r>
            <w:r w:rsidR="003336FD">
              <w:rPr>
                <w:rFonts w:ascii="Arial Narrow" w:hAnsi="Arial Narrow" w:cs="Arial"/>
                <w:b/>
                <w:i/>
                <w:sz w:val="19"/>
                <w:szCs w:val="19"/>
              </w:rPr>
              <w:t>miércoles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14 de marzo de 2012</w:t>
            </w:r>
            <w:r w:rsidRPr="00BD5132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BD5132">
              <w:rPr>
                <w:rFonts w:ascii="Arial Narrow" w:hAnsi="Arial Narrow" w:cs="Arial"/>
                <w:i/>
                <w:sz w:val="19"/>
                <w:szCs w:val="19"/>
              </w:rPr>
              <w:t>en el piso 7 del edificio principal del BCB</w:t>
            </w:r>
          </w:p>
        </w:tc>
      </w:tr>
    </w:tbl>
    <w:p w:rsidR="00236011" w:rsidRPr="004C3685" w:rsidRDefault="00236011" w:rsidP="00236011">
      <w:pPr>
        <w:jc w:val="center"/>
        <w:rPr>
          <w:rFonts w:ascii="Arial Narrow" w:hAnsi="Arial Narrow"/>
        </w:rPr>
      </w:pPr>
    </w:p>
    <w:p w:rsidR="00B21626" w:rsidRDefault="00B21626"/>
    <w:sectPr w:rsidR="00B21626" w:rsidSect="00B216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11"/>
    <w:rsid w:val="000960F3"/>
    <w:rsid w:val="001E6BEC"/>
    <w:rsid w:val="00236011"/>
    <w:rsid w:val="003336FD"/>
    <w:rsid w:val="00646B96"/>
    <w:rsid w:val="008A270D"/>
    <w:rsid w:val="00AE065E"/>
    <w:rsid w:val="00AF4741"/>
    <w:rsid w:val="00B21626"/>
    <w:rsid w:val="00C20B58"/>
    <w:rsid w:val="00D0487D"/>
    <w:rsid w:val="00DC7CA7"/>
    <w:rsid w:val="00F52C66"/>
    <w:rsid w:val="00F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endoz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1606</Characters>
  <Application>Microsoft Office Word</Application>
  <DocSecurity>0</DocSecurity>
  <Lines>13</Lines>
  <Paragraphs>3</Paragraphs>
  <ScaleCrop>false</ScaleCrop>
  <Company>BCB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6</cp:revision>
  <cp:lastPrinted>2012-02-22T14:21:00Z</cp:lastPrinted>
  <dcterms:created xsi:type="dcterms:W3CDTF">2012-02-22T14:19:00Z</dcterms:created>
  <dcterms:modified xsi:type="dcterms:W3CDTF">2012-02-22T16:38:00Z</dcterms:modified>
</cp:coreProperties>
</file>