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56" w:rsidRPr="00F23D0A" w:rsidRDefault="00FE6F25" w:rsidP="009807FC">
      <w:pPr>
        <w:pStyle w:val="Ttulo4"/>
        <w:tabs>
          <w:tab w:val="left" w:pos="4395"/>
        </w:tabs>
        <w:rPr>
          <w:rFonts w:ascii="Arial" w:hAnsi="Arial" w:cs="Arial"/>
          <w:b w:val="0"/>
          <w:szCs w:val="24"/>
        </w:rPr>
      </w:pPr>
      <w:r w:rsidRPr="00F23D0A">
        <w:rPr>
          <w:rFonts w:ascii="Arial" w:hAnsi="Arial" w:cs="Arial"/>
          <w:b w:val="0"/>
          <w:szCs w:val="24"/>
        </w:rPr>
        <w:t xml:space="preserve">La Paz, </w:t>
      </w:r>
      <w:r w:rsidR="003329A5" w:rsidRPr="00F23D0A">
        <w:rPr>
          <w:rFonts w:ascii="Arial" w:hAnsi="Arial" w:cs="Arial"/>
          <w:b w:val="0"/>
          <w:szCs w:val="24"/>
        </w:rPr>
        <w:t>1</w:t>
      </w:r>
      <w:r w:rsidR="00935039" w:rsidRPr="00F23D0A">
        <w:rPr>
          <w:rFonts w:ascii="Arial" w:hAnsi="Arial" w:cs="Arial"/>
          <w:b w:val="0"/>
          <w:szCs w:val="24"/>
        </w:rPr>
        <w:t>8</w:t>
      </w:r>
      <w:r w:rsidR="009E314B" w:rsidRPr="00F23D0A">
        <w:rPr>
          <w:rFonts w:ascii="Arial" w:hAnsi="Arial" w:cs="Arial"/>
          <w:b w:val="0"/>
          <w:szCs w:val="24"/>
        </w:rPr>
        <w:t xml:space="preserve"> de </w:t>
      </w:r>
      <w:r w:rsidR="003329A5" w:rsidRPr="00F23D0A">
        <w:rPr>
          <w:rFonts w:ascii="Arial" w:hAnsi="Arial" w:cs="Arial"/>
          <w:b w:val="0"/>
          <w:szCs w:val="24"/>
        </w:rPr>
        <w:t>marzo</w:t>
      </w:r>
      <w:r w:rsidR="002F3696" w:rsidRPr="00F23D0A">
        <w:rPr>
          <w:rFonts w:ascii="Arial" w:hAnsi="Arial" w:cs="Arial"/>
          <w:b w:val="0"/>
          <w:szCs w:val="24"/>
        </w:rPr>
        <w:t xml:space="preserve"> del 201</w:t>
      </w:r>
      <w:r w:rsidR="003329A5" w:rsidRPr="00F23D0A">
        <w:rPr>
          <w:rFonts w:ascii="Arial" w:hAnsi="Arial" w:cs="Arial"/>
          <w:b w:val="0"/>
          <w:szCs w:val="24"/>
        </w:rPr>
        <w:t>9</w:t>
      </w:r>
    </w:p>
    <w:p w:rsidR="00784656" w:rsidRPr="00F23D0A" w:rsidRDefault="00C1721C" w:rsidP="009807FC">
      <w:pPr>
        <w:pStyle w:val="Ttulo4"/>
        <w:tabs>
          <w:tab w:val="left" w:pos="4395"/>
        </w:tabs>
        <w:rPr>
          <w:rFonts w:ascii="Arial" w:hAnsi="Arial" w:cs="Arial"/>
          <w:b w:val="0"/>
          <w:szCs w:val="24"/>
          <w:lang w:val="en-US"/>
        </w:rPr>
      </w:pPr>
      <w:r w:rsidRPr="00F23D0A">
        <w:rPr>
          <w:rFonts w:ascii="Arial" w:hAnsi="Arial" w:cs="Arial"/>
          <w:b w:val="0"/>
          <w:szCs w:val="24"/>
          <w:lang w:val="en-US"/>
        </w:rPr>
        <w:t>BCB-GADM-SSG-DCC-CE-201</w:t>
      </w:r>
      <w:r w:rsidR="003329A5" w:rsidRPr="00F23D0A">
        <w:rPr>
          <w:rFonts w:ascii="Arial" w:hAnsi="Arial" w:cs="Arial"/>
          <w:b w:val="0"/>
          <w:szCs w:val="24"/>
          <w:lang w:val="en-US"/>
        </w:rPr>
        <w:t>9</w:t>
      </w:r>
      <w:r w:rsidRPr="00F23D0A">
        <w:rPr>
          <w:rFonts w:ascii="Arial" w:hAnsi="Arial" w:cs="Arial"/>
          <w:b w:val="0"/>
          <w:szCs w:val="24"/>
          <w:lang w:val="en-US"/>
        </w:rPr>
        <w:t>-</w:t>
      </w:r>
      <w:r w:rsidR="004C0B43" w:rsidRPr="00F23D0A">
        <w:rPr>
          <w:rFonts w:ascii="Arial" w:hAnsi="Arial" w:cs="Arial"/>
          <w:b w:val="0"/>
          <w:szCs w:val="24"/>
          <w:lang w:val="en-US"/>
        </w:rPr>
        <w:t>138</w:t>
      </w:r>
    </w:p>
    <w:p w:rsidR="00784656" w:rsidRPr="00F23D0A" w:rsidRDefault="00784656" w:rsidP="009807FC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784656" w:rsidRPr="00F23D0A" w:rsidRDefault="00784656" w:rsidP="009807FC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2F3696" w:rsidRPr="00F23D0A" w:rsidRDefault="002F3696" w:rsidP="009807FC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784656" w:rsidRPr="00F23D0A" w:rsidRDefault="00784656" w:rsidP="009807FC">
      <w:pPr>
        <w:pStyle w:val="Ttulo2"/>
        <w:tabs>
          <w:tab w:val="left" w:pos="1440"/>
        </w:tabs>
        <w:jc w:val="both"/>
        <w:rPr>
          <w:rFonts w:ascii="Arial" w:hAnsi="Arial" w:cs="Arial"/>
          <w:b w:val="0"/>
          <w:sz w:val="24"/>
          <w:szCs w:val="24"/>
        </w:rPr>
      </w:pPr>
      <w:r w:rsidRPr="00F23D0A">
        <w:rPr>
          <w:rFonts w:ascii="Arial" w:hAnsi="Arial" w:cs="Arial"/>
          <w:b w:val="0"/>
          <w:sz w:val="24"/>
          <w:szCs w:val="24"/>
        </w:rPr>
        <w:t>Señor</w:t>
      </w:r>
      <w:r w:rsidR="002C5A74" w:rsidRPr="00F23D0A">
        <w:rPr>
          <w:rFonts w:ascii="Arial" w:hAnsi="Arial" w:cs="Arial"/>
          <w:b w:val="0"/>
          <w:sz w:val="24"/>
          <w:szCs w:val="24"/>
        </w:rPr>
        <w:t>es</w:t>
      </w:r>
      <w:r w:rsidRPr="00F23D0A">
        <w:rPr>
          <w:rFonts w:ascii="Arial" w:hAnsi="Arial" w:cs="Arial"/>
          <w:b w:val="0"/>
          <w:sz w:val="24"/>
          <w:szCs w:val="24"/>
        </w:rPr>
        <w:t xml:space="preserve"> </w:t>
      </w:r>
    </w:p>
    <w:p w:rsidR="00E66842" w:rsidRPr="00F23D0A" w:rsidRDefault="00086EA7" w:rsidP="009807FC">
      <w:pPr>
        <w:rPr>
          <w:rFonts w:ascii="Arial" w:hAnsi="Arial" w:cs="Arial"/>
          <w:b/>
          <w:sz w:val="24"/>
          <w:szCs w:val="24"/>
          <w:lang w:val="es-BO"/>
        </w:rPr>
      </w:pPr>
      <w:r w:rsidRPr="00F23D0A">
        <w:rPr>
          <w:rFonts w:ascii="Arial" w:hAnsi="Arial" w:cs="Arial"/>
          <w:b/>
          <w:sz w:val="24"/>
          <w:szCs w:val="24"/>
        </w:rPr>
        <w:t>STANTARD &amp; POOR’S</w:t>
      </w:r>
    </w:p>
    <w:p w:rsidR="00784656" w:rsidRPr="00F23D0A" w:rsidRDefault="000C5EAD" w:rsidP="009807FC">
      <w:pPr>
        <w:pStyle w:val="Ttulo2"/>
        <w:tabs>
          <w:tab w:val="left" w:pos="1440"/>
        </w:tabs>
        <w:ind w:left="1416" w:hanging="1416"/>
        <w:jc w:val="both"/>
        <w:rPr>
          <w:rFonts w:ascii="Arial" w:hAnsi="Arial" w:cs="Arial"/>
          <w:b w:val="0"/>
          <w:bCs/>
          <w:sz w:val="24"/>
          <w:szCs w:val="24"/>
        </w:rPr>
      </w:pPr>
      <w:r w:rsidRPr="00F23D0A">
        <w:rPr>
          <w:rFonts w:ascii="Arial" w:hAnsi="Arial" w:cs="Arial"/>
          <w:b w:val="0"/>
          <w:bCs/>
          <w:sz w:val="24"/>
          <w:szCs w:val="24"/>
        </w:rPr>
        <w:t xml:space="preserve">Distrito Federal - </w:t>
      </w:r>
      <w:r w:rsidR="006F740B" w:rsidRPr="00F23D0A">
        <w:rPr>
          <w:rFonts w:ascii="Arial" w:hAnsi="Arial" w:cs="Arial"/>
          <w:b w:val="0"/>
          <w:bCs/>
          <w:sz w:val="24"/>
          <w:szCs w:val="24"/>
        </w:rPr>
        <w:t>México</w:t>
      </w:r>
    </w:p>
    <w:p w:rsidR="00784656" w:rsidRPr="00F23D0A" w:rsidRDefault="00784656" w:rsidP="009807FC">
      <w:pPr>
        <w:pStyle w:val="Ttulo2"/>
        <w:tabs>
          <w:tab w:val="left" w:pos="1440"/>
        </w:tabs>
        <w:ind w:left="1416" w:hanging="1416"/>
        <w:jc w:val="both"/>
        <w:rPr>
          <w:rFonts w:ascii="Arial" w:hAnsi="Arial" w:cs="Arial"/>
          <w:bCs/>
          <w:sz w:val="24"/>
          <w:szCs w:val="24"/>
        </w:rPr>
      </w:pPr>
    </w:p>
    <w:p w:rsidR="00784656" w:rsidRPr="00F23D0A" w:rsidRDefault="00EC0250" w:rsidP="009807FC">
      <w:pPr>
        <w:pStyle w:val="Ttulo2"/>
        <w:ind w:left="2940" w:hanging="530"/>
        <w:jc w:val="both"/>
        <w:rPr>
          <w:rFonts w:ascii="Arial" w:hAnsi="Arial" w:cs="Arial"/>
          <w:bCs/>
          <w:sz w:val="24"/>
          <w:szCs w:val="24"/>
        </w:rPr>
      </w:pPr>
      <w:r w:rsidRPr="00F23D0A">
        <w:rPr>
          <w:rFonts w:ascii="Arial" w:hAnsi="Arial" w:cs="Arial"/>
          <w:bCs/>
          <w:sz w:val="24"/>
          <w:szCs w:val="24"/>
        </w:rPr>
        <w:t>Ref.</w:t>
      </w:r>
      <w:r w:rsidR="00784656" w:rsidRPr="00F23D0A">
        <w:rPr>
          <w:rFonts w:ascii="Arial" w:hAnsi="Arial" w:cs="Arial"/>
          <w:bCs/>
          <w:sz w:val="24"/>
          <w:szCs w:val="24"/>
        </w:rPr>
        <w:t xml:space="preserve">: </w:t>
      </w:r>
      <w:r w:rsidR="00E66842" w:rsidRPr="00F23D0A">
        <w:rPr>
          <w:rFonts w:ascii="Arial" w:hAnsi="Arial" w:cs="Arial"/>
          <w:sz w:val="24"/>
          <w:szCs w:val="24"/>
        </w:rPr>
        <w:t>Invitación Externa N° 0</w:t>
      </w:r>
      <w:r w:rsidR="003329A5" w:rsidRPr="00F23D0A">
        <w:rPr>
          <w:rFonts w:ascii="Arial" w:hAnsi="Arial" w:cs="Arial"/>
          <w:sz w:val="24"/>
          <w:szCs w:val="24"/>
        </w:rPr>
        <w:t>04</w:t>
      </w:r>
      <w:r w:rsidR="00E66842" w:rsidRPr="00F23D0A">
        <w:rPr>
          <w:rFonts w:ascii="Arial" w:hAnsi="Arial" w:cs="Arial"/>
          <w:sz w:val="24"/>
          <w:szCs w:val="24"/>
        </w:rPr>
        <w:t>/201</w:t>
      </w:r>
      <w:r w:rsidR="003329A5" w:rsidRPr="00F23D0A">
        <w:rPr>
          <w:rFonts w:ascii="Arial" w:hAnsi="Arial" w:cs="Arial"/>
          <w:sz w:val="24"/>
          <w:szCs w:val="24"/>
        </w:rPr>
        <w:t>9</w:t>
      </w:r>
      <w:r w:rsidR="00E66842" w:rsidRPr="00F23D0A">
        <w:rPr>
          <w:rFonts w:ascii="Arial" w:hAnsi="Arial" w:cs="Arial"/>
          <w:sz w:val="24"/>
          <w:szCs w:val="24"/>
        </w:rPr>
        <w:t xml:space="preserve"> “</w:t>
      </w:r>
      <w:r w:rsidR="003329A5" w:rsidRPr="00F23D0A">
        <w:rPr>
          <w:rFonts w:ascii="Arial" w:hAnsi="Arial" w:cs="Arial"/>
          <w:sz w:val="24"/>
          <w:szCs w:val="24"/>
        </w:rPr>
        <w:t>Contratación de Agencia Calificadora de Riesgo</w:t>
      </w:r>
      <w:r w:rsidR="00E66842" w:rsidRPr="00F23D0A">
        <w:rPr>
          <w:rFonts w:ascii="Arial" w:hAnsi="Arial" w:cs="Arial"/>
          <w:sz w:val="24"/>
          <w:szCs w:val="24"/>
        </w:rPr>
        <w:t xml:space="preserve">” – </w:t>
      </w:r>
      <w:r w:rsidR="003329A5" w:rsidRPr="00F23D0A">
        <w:rPr>
          <w:rFonts w:ascii="Arial" w:hAnsi="Arial" w:cs="Arial"/>
          <w:sz w:val="24"/>
          <w:szCs w:val="24"/>
        </w:rPr>
        <w:t>Primer</w:t>
      </w:r>
      <w:r w:rsidR="00E66842" w:rsidRPr="00F23D0A">
        <w:rPr>
          <w:rFonts w:ascii="Arial" w:hAnsi="Arial" w:cs="Arial"/>
          <w:sz w:val="24"/>
          <w:szCs w:val="24"/>
        </w:rPr>
        <w:t>a Convocatoria</w:t>
      </w:r>
    </w:p>
    <w:p w:rsidR="00784656" w:rsidRPr="00F23D0A" w:rsidRDefault="00784656" w:rsidP="009807FC">
      <w:pPr>
        <w:jc w:val="both"/>
        <w:rPr>
          <w:rFonts w:ascii="Arial" w:hAnsi="Arial" w:cs="Arial"/>
          <w:sz w:val="24"/>
          <w:szCs w:val="24"/>
        </w:rPr>
      </w:pP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De nuestra consideración: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Por medio de la presente, tenemos el agrado de invitar a su empresa a participar del proceso de contratación de referencia, de acuerdo con los términos establecidos en el Pliego de Condiciones que se adjunta.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Las consultas escritas se recibirán hasta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horas 15:30</w:t>
      </w:r>
      <w:r w:rsidRPr="00F23D0A">
        <w:rPr>
          <w:rStyle w:val="Refdenotaalpie"/>
          <w:rFonts w:ascii="Arial" w:hAnsi="Arial" w:cs="Arial"/>
          <w:b/>
          <w:bCs/>
          <w:caps/>
          <w:spacing w:val="-2"/>
          <w:w w:val="150"/>
          <w:sz w:val="24"/>
          <w:szCs w:val="24"/>
        </w:rPr>
        <w:footnoteReference w:id="1"/>
      </w:r>
      <w:r w:rsidR="009807FC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del día </w:t>
      </w:r>
      <w:r w:rsidR="00967875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lunes </w:t>
      </w:r>
      <w:r w:rsidR="003329A5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25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 </w:t>
      </w:r>
      <w:r w:rsidR="003329A5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marzo</w:t>
      </w:r>
      <w:r w:rsidR="00967875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del 201</w:t>
      </w:r>
      <w:r w:rsidR="003329A5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9</w:t>
      </w:r>
      <w:r w:rsidRPr="00F23D0A">
        <w:rPr>
          <w:rFonts w:ascii="Arial" w:hAnsi="Arial" w:cs="Arial"/>
          <w:color w:val="000000"/>
          <w:sz w:val="24"/>
          <w:szCs w:val="24"/>
        </w:rPr>
        <w:t>, en la dirección señalada en el Pliego de Condiciones.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Su propuesta deberá ser presentada 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en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un sobre cerrado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bCs/>
          <w:i/>
          <w:sz w:val="24"/>
          <w:szCs w:val="24"/>
          <w:lang w:val="es-ES_tradnl"/>
        </w:rPr>
        <w:t>(Sobre Principal)</w:t>
      </w:r>
      <w:r w:rsidRPr="00F23D0A">
        <w:rPr>
          <w:rFonts w:ascii="Arial" w:hAnsi="Arial" w:cs="Arial"/>
          <w:i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que contenga a su vez otros dos sobres cerrados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denominados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Sobre “A”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y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Sobre “B”</w:t>
      </w:r>
      <w:r w:rsidRPr="00F23D0A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en la </w:t>
      </w:r>
      <w:r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 xml:space="preserve">Ventanilla Única de Correspondencia (VUC), ubicada en la Planta Baja del Edificio Principal del </w:t>
      </w:r>
      <w:r w:rsidR="004C2083"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>Banco Central de Bolivia (</w:t>
      </w:r>
      <w:r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>BCB</w:t>
      </w:r>
      <w:r w:rsidR="004C2083"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>)</w:t>
      </w:r>
      <w:r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 xml:space="preserve"> sobre la Calle Ayacucho Esquina Mercado,</w:t>
      </w:r>
      <w:r w:rsidRPr="00F23D0A">
        <w:rPr>
          <w:rFonts w:ascii="Arial" w:hAnsi="Arial" w:cs="Arial"/>
          <w:b/>
          <w:i/>
          <w:color w:val="0000FF"/>
          <w:spacing w:val="-2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color w:val="000000"/>
          <w:sz w:val="24"/>
          <w:szCs w:val="24"/>
        </w:rPr>
        <w:t xml:space="preserve">conteniendo las formalidades especificadas en el Pliego de Condiciones, </w:t>
      </w:r>
      <w:r w:rsidRPr="00F23D0A">
        <w:rPr>
          <w:rFonts w:ascii="Arial" w:hAnsi="Arial" w:cs="Arial"/>
          <w:b/>
          <w:color w:val="000000"/>
          <w:sz w:val="24"/>
          <w:szCs w:val="24"/>
        </w:rPr>
        <w:t xml:space="preserve">hasta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horas 15:</w:t>
      </w:r>
      <w:r w:rsidR="0071426F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0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0</w:t>
      </w:r>
      <w:r w:rsidRPr="00F23D0A">
        <w:rPr>
          <w:rStyle w:val="Refdenotaalpie"/>
          <w:rFonts w:ascii="Arial" w:hAnsi="Arial" w:cs="Arial"/>
          <w:b/>
          <w:bCs/>
          <w:caps/>
          <w:spacing w:val="-2"/>
          <w:w w:val="150"/>
          <w:sz w:val="24"/>
          <w:szCs w:val="24"/>
        </w:rPr>
        <w:t>1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del día </w:t>
      </w:r>
      <w:r w:rsidR="009807FC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viern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es </w:t>
      </w:r>
      <w:r w:rsidR="00B037B9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05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 </w:t>
      </w:r>
      <w:r w:rsidR="00B037B9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abril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del 201</w:t>
      </w:r>
      <w:r w:rsidR="00B037B9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9</w:t>
      </w:r>
      <w:r w:rsidRPr="00F23D0A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La dirección oficial del BCB definida para el presente proceso de contratación, es la siguiente: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F23D0A">
        <w:rPr>
          <w:rFonts w:ascii="Arial" w:hAnsi="Arial" w:cs="Arial"/>
          <w:b/>
          <w:bCs/>
          <w:sz w:val="24"/>
          <w:szCs w:val="24"/>
        </w:rPr>
        <w:t>BANCO CENTRAL DE BOLIVIA</w:t>
      </w:r>
    </w:p>
    <w:p w:rsidR="00E66842" w:rsidRPr="00F23D0A" w:rsidRDefault="00E66842" w:rsidP="009807F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>Calle Ayacucho esquina Mercado – Edificio Principal</w:t>
      </w:r>
    </w:p>
    <w:p w:rsidR="00E66842" w:rsidRPr="00F23D0A" w:rsidRDefault="00E66842" w:rsidP="009807F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napToGrid w:val="0"/>
          <w:sz w:val="24"/>
          <w:szCs w:val="24"/>
        </w:rPr>
        <w:t>Teléfono: (591-2) - 2409090,  extensiones 4709, 47</w:t>
      </w:r>
      <w:r w:rsidR="0071426F" w:rsidRPr="00F23D0A">
        <w:rPr>
          <w:rFonts w:ascii="Arial" w:hAnsi="Arial" w:cs="Arial"/>
          <w:snapToGrid w:val="0"/>
          <w:sz w:val="24"/>
          <w:szCs w:val="24"/>
        </w:rPr>
        <w:t>27</w:t>
      </w:r>
      <w:r w:rsidRPr="00F23D0A">
        <w:rPr>
          <w:rFonts w:ascii="Arial" w:hAnsi="Arial" w:cs="Arial"/>
          <w:snapToGrid w:val="0"/>
          <w:sz w:val="24"/>
          <w:szCs w:val="24"/>
        </w:rPr>
        <w:t xml:space="preserve"> y/o </w:t>
      </w:r>
      <w:r w:rsidRPr="00F23D0A">
        <w:rPr>
          <w:rFonts w:ascii="Arial" w:hAnsi="Arial" w:cs="Arial"/>
          <w:snapToGrid w:val="0"/>
          <w:color w:val="0000FF"/>
          <w:sz w:val="24"/>
          <w:szCs w:val="24"/>
        </w:rPr>
        <w:t xml:space="preserve">1707, </w:t>
      </w:r>
      <w:r w:rsidR="009807FC" w:rsidRPr="00F23D0A">
        <w:rPr>
          <w:rFonts w:ascii="Arial" w:hAnsi="Arial" w:cs="Arial"/>
          <w:snapToGrid w:val="0"/>
          <w:sz w:val="24"/>
          <w:szCs w:val="24"/>
        </w:rPr>
        <w:t>Fax No. (591 - 2) – 2664790</w:t>
      </w:r>
      <w:r w:rsidRPr="00F23D0A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E66842" w:rsidRPr="00F23D0A" w:rsidRDefault="003B79CE" w:rsidP="009807FC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uppressAutoHyphens/>
        <w:ind w:left="284" w:right="186"/>
        <w:jc w:val="center"/>
        <w:rPr>
          <w:rFonts w:ascii="Arial" w:hAnsi="Arial" w:cs="Arial"/>
          <w:sz w:val="24"/>
          <w:szCs w:val="24"/>
        </w:rPr>
      </w:pPr>
      <w:hyperlink r:id="rId12" w:history="1">
        <w:r w:rsidR="00E66842" w:rsidRPr="00F23D0A">
          <w:rPr>
            <w:rStyle w:val="Hipervnculo"/>
            <w:rFonts w:ascii="Arial" w:hAnsi="Arial" w:cs="Arial"/>
            <w:sz w:val="24"/>
            <w:szCs w:val="24"/>
          </w:rPr>
          <w:t>www.bcb.gob.bo</w:t>
        </w:r>
      </w:hyperlink>
      <w:r w:rsidR="00E66842" w:rsidRPr="00F23D0A">
        <w:rPr>
          <w:rFonts w:ascii="Arial" w:hAnsi="Arial" w:cs="Arial"/>
          <w:sz w:val="24"/>
          <w:szCs w:val="24"/>
        </w:rPr>
        <w:t xml:space="preserve"> - Casilla 3118 </w:t>
      </w:r>
    </w:p>
    <w:p w:rsidR="00E66842" w:rsidRPr="00F23D0A" w:rsidRDefault="00E66842" w:rsidP="009807FC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 xml:space="preserve">La Paz – Bolivia – Sudamérica 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La apertura de sobres se efectuará el mismo día </w:t>
      </w:r>
      <w:r w:rsidR="009807FC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viern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es </w:t>
      </w:r>
      <w:r w:rsidR="00F16CFF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05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 </w:t>
      </w:r>
      <w:r w:rsidR="00F16CFF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abril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del 201</w:t>
      </w:r>
      <w:r w:rsidR="00F16CFF"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9</w:t>
      </w:r>
      <w:r w:rsidRPr="00F23D0A">
        <w:rPr>
          <w:rFonts w:ascii="Arial" w:hAnsi="Arial" w:cs="Arial"/>
          <w:color w:val="000000"/>
          <w:sz w:val="24"/>
          <w:szCs w:val="24"/>
        </w:rPr>
        <w:t>, a horas 1</w:t>
      </w:r>
      <w:r w:rsidR="00F16CFF" w:rsidRPr="00F23D0A">
        <w:rPr>
          <w:rFonts w:ascii="Arial" w:hAnsi="Arial" w:cs="Arial"/>
          <w:color w:val="000000"/>
          <w:sz w:val="24"/>
          <w:szCs w:val="24"/>
        </w:rPr>
        <w:t>5</w:t>
      </w:r>
      <w:r w:rsidRPr="00F23D0A">
        <w:rPr>
          <w:rFonts w:ascii="Arial" w:hAnsi="Arial" w:cs="Arial"/>
          <w:color w:val="000000"/>
          <w:sz w:val="24"/>
          <w:szCs w:val="24"/>
        </w:rPr>
        <w:t>:</w:t>
      </w:r>
      <w:r w:rsidR="00F16CFF" w:rsidRPr="00F23D0A">
        <w:rPr>
          <w:rFonts w:ascii="Arial" w:hAnsi="Arial" w:cs="Arial"/>
          <w:color w:val="000000"/>
          <w:sz w:val="24"/>
          <w:szCs w:val="24"/>
        </w:rPr>
        <w:t>3</w:t>
      </w:r>
      <w:r w:rsidRPr="00F23D0A">
        <w:rPr>
          <w:rFonts w:ascii="Arial" w:hAnsi="Arial" w:cs="Arial"/>
          <w:color w:val="000000"/>
          <w:sz w:val="24"/>
          <w:szCs w:val="24"/>
        </w:rPr>
        <w:t>0</w:t>
      </w:r>
      <w:r w:rsidRPr="00F23D0A">
        <w:rPr>
          <w:rFonts w:ascii="Arial" w:hAnsi="Arial" w:cs="Arial"/>
          <w:b/>
          <w:color w:val="0000FF"/>
          <w:sz w:val="24"/>
          <w:szCs w:val="24"/>
          <w:vertAlign w:val="superscript"/>
        </w:rPr>
        <w:t>1</w:t>
      </w:r>
      <w:r w:rsidRPr="00F23D0A">
        <w:rPr>
          <w:rFonts w:ascii="Arial" w:hAnsi="Arial" w:cs="Arial"/>
          <w:color w:val="000000"/>
          <w:sz w:val="24"/>
          <w:szCs w:val="24"/>
        </w:rPr>
        <w:t>, en el piso 7 del edificio del BCB.</w:t>
      </w:r>
    </w:p>
    <w:p w:rsidR="00E66842" w:rsidRPr="00F23D0A" w:rsidRDefault="00E66842" w:rsidP="009807F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842" w:rsidRPr="00F23D0A" w:rsidRDefault="00E66842" w:rsidP="009807FC">
      <w:pPr>
        <w:pStyle w:val="Textoindependiente2"/>
        <w:spacing w:after="0" w:line="240" w:lineRule="auto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 xml:space="preserve">Con este motivo, saludamos a ustedes atentamente. </w:t>
      </w:r>
    </w:p>
    <w:p w:rsidR="002C5A74" w:rsidRDefault="002C5A74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4E467D" w:rsidRDefault="004E467D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4E467D" w:rsidRPr="00F23D0A" w:rsidRDefault="004E467D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3C5655" w:rsidRDefault="003C5655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F23D0A" w:rsidRPr="00F23D0A" w:rsidRDefault="00F23D0A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2C5A74" w:rsidRPr="00F23D0A" w:rsidRDefault="002C5A74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3C5655" w:rsidRPr="00F23D0A" w:rsidRDefault="003C5655" w:rsidP="002C5A74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A166D" w:rsidRPr="00F23D0A" w:rsidRDefault="007A166D" w:rsidP="002C5A74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9807FC" w:rsidRPr="00F23D0A" w:rsidRDefault="009807FC" w:rsidP="002C5A74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9807FC" w:rsidRPr="00F23D0A" w:rsidRDefault="009807FC" w:rsidP="002C5A74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2C5A74" w:rsidRPr="00935039" w:rsidRDefault="00E429C0" w:rsidP="002C5A74">
      <w:p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935039">
        <w:rPr>
          <w:rFonts w:ascii="Arial" w:hAnsi="Arial" w:cs="Arial"/>
          <w:sz w:val="16"/>
          <w:szCs w:val="16"/>
        </w:rPr>
        <w:t>EGDB/</w:t>
      </w:r>
      <w:r w:rsidR="003C5655" w:rsidRPr="00935039">
        <w:rPr>
          <w:rFonts w:ascii="Arial" w:hAnsi="Arial" w:cs="Arial"/>
          <w:sz w:val="16"/>
          <w:szCs w:val="16"/>
        </w:rPr>
        <w:t>GCC/</w:t>
      </w:r>
      <w:proofErr w:type="spellStart"/>
      <w:r w:rsidR="00654952">
        <w:rPr>
          <w:rFonts w:ascii="Arial" w:hAnsi="Arial" w:cs="Arial"/>
          <w:sz w:val="16"/>
          <w:szCs w:val="16"/>
        </w:rPr>
        <w:t>mecc</w:t>
      </w:r>
      <w:proofErr w:type="spellEnd"/>
      <w:r w:rsidR="00654952">
        <w:rPr>
          <w:rFonts w:ascii="Arial" w:hAnsi="Arial" w:cs="Arial"/>
          <w:sz w:val="16"/>
          <w:szCs w:val="16"/>
        </w:rPr>
        <w:t>/</w:t>
      </w:r>
      <w:proofErr w:type="spellStart"/>
      <w:r w:rsidR="00654952">
        <w:rPr>
          <w:rFonts w:ascii="Arial" w:hAnsi="Arial" w:cs="Arial"/>
          <w:sz w:val="16"/>
          <w:szCs w:val="16"/>
        </w:rPr>
        <w:t>ofv</w:t>
      </w:r>
      <w:proofErr w:type="spellEnd"/>
      <w:r w:rsidRPr="00935039">
        <w:rPr>
          <w:rFonts w:ascii="Arial" w:hAnsi="Arial" w:cs="Arial"/>
          <w:sz w:val="16"/>
          <w:szCs w:val="16"/>
        </w:rPr>
        <w:t>/</w:t>
      </w:r>
      <w:proofErr w:type="spellStart"/>
      <w:r w:rsidRPr="00935039">
        <w:rPr>
          <w:rFonts w:ascii="Arial" w:hAnsi="Arial" w:cs="Arial"/>
          <w:sz w:val="16"/>
          <w:szCs w:val="16"/>
        </w:rPr>
        <w:t>crcc</w:t>
      </w:r>
      <w:proofErr w:type="spellEnd"/>
    </w:p>
    <w:p w:rsidR="00F83750" w:rsidRPr="00935039" w:rsidRDefault="00784656" w:rsidP="00CE4665">
      <w:pPr>
        <w:rPr>
          <w:rFonts w:ascii="Arial" w:hAnsi="Arial" w:cs="Arial"/>
          <w:sz w:val="16"/>
        </w:rPr>
      </w:pPr>
      <w:r w:rsidRPr="00935039">
        <w:rPr>
          <w:rFonts w:ascii="Arial" w:hAnsi="Arial" w:cs="Arial"/>
          <w:sz w:val="16"/>
        </w:rPr>
        <w:t>C.c. Archivo</w:t>
      </w:r>
    </w:p>
    <w:p w:rsidR="00F83750" w:rsidRPr="00935039" w:rsidRDefault="00F83750">
      <w:pPr>
        <w:rPr>
          <w:rFonts w:ascii="Arial" w:hAnsi="Arial" w:cs="Arial"/>
          <w:sz w:val="16"/>
        </w:rPr>
      </w:pPr>
      <w:r w:rsidRPr="00935039">
        <w:rPr>
          <w:rFonts w:ascii="Arial" w:hAnsi="Arial" w:cs="Arial"/>
          <w:sz w:val="16"/>
        </w:rPr>
        <w:br w:type="page"/>
      </w:r>
    </w:p>
    <w:p w:rsidR="00935039" w:rsidRPr="00F23D0A" w:rsidRDefault="00935039" w:rsidP="00935039">
      <w:pPr>
        <w:pStyle w:val="Ttulo4"/>
        <w:tabs>
          <w:tab w:val="left" w:pos="4395"/>
        </w:tabs>
        <w:rPr>
          <w:rFonts w:ascii="Arial" w:hAnsi="Arial" w:cs="Arial"/>
          <w:b w:val="0"/>
          <w:szCs w:val="24"/>
        </w:rPr>
      </w:pPr>
      <w:r w:rsidRPr="00F23D0A">
        <w:rPr>
          <w:rFonts w:ascii="Arial" w:hAnsi="Arial" w:cs="Arial"/>
          <w:b w:val="0"/>
          <w:szCs w:val="24"/>
        </w:rPr>
        <w:lastRenderedPageBreak/>
        <w:t>La Paz, 18 de marzo del 2019</w:t>
      </w:r>
    </w:p>
    <w:p w:rsidR="00F83750" w:rsidRPr="00F23D0A" w:rsidRDefault="00F83750" w:rsidP="00F83750">
      <w:pPr>
        <w:pStyle w:val="Ttulo4"/>
        <w:tabs>
          <w:tab w:val="left" w:pos="4395"/>
        </w:tabs>
        <w:rPr>
          <w:rFonts w:ascii="Arial" w:hAnsi="Arial" w:cs="Arial"/>
          <w:b w:val="0"/>
          <w:szCs w:val="24"/>
          <w:lang w:val="en-US"/>
        </w:rPr>
      </w:pPr>
      <w:r w:rsidRPr="00F23D0A">
        <w:rPr>
          <w:rFonts w:ascii="Arial" w:hAnsi="Arial" w:cs="Arial"/>
          <w:b w:val="0"/>
          <w:szCs w:val="24"/>
          <w:lang w:val="en-US"/>
        </w:rPr>
        <w:t>BCB-GADM-SSG-DCC-CE-2019-</w:t>
      </w:r>
      <w:r w:rsidR="001B09B7" w:rsidRPr="00F23D0A">
        <w:rPr>
          <w:rFonts w:ascii="Arial" w:hAnsi="Arial" w:cs="Arial"/>
          <w:b w:val="0"/>
          <w:szCs w:val="24"/>
          <w:lang w:val="en-US"/>
        </w:rPr>
        <w:t>139</w:t>
      </w:r>
    </w:p>
    <w:p w:rsidR="00F83750" w:rsidRPr="00F23D0A" w:rsidRDefault="00F83750" w:rsidP="00F83750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F83750" w:rsidRPr="00F23D0A" w:rsidRDefault="00F83750" w:rsidP="00F83750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F83750" w:rsidRPr="00F23D0A" w:rsidRDefault="00F83750" w:rsidP="00F83750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F83750" w:rsidRPr="00F23D0A" w:rsidRDefault="00F83750" w:rsidP="00F83750">
      <w:pPr>
        <w:pStyle w:val="Ttulo2"/>
        <w:tabs>
          <w:tab w:val="left" w:pos="1440"/>
        </w:tabs>
        <w:jc w:val="both"/>
        <w:rPr>
          <w:rFonts w:ascii="Arial" w:hAnsi="Arial" w:cs="Arial"/>
          <w:b w:val="0"/>
          <w:sz w:val="24"/>
          <w:szCs w:val="24"/>
          <w:lang w:val="en-US"/>
        </w:rPr>
      </w:pPr>
      <w:proofErr w:type="spellStart"/>
      <w:r w:rsidRPr="00F23D0A">
        <w:rPr>
          <w:rFonts w:ascii="Arial" w:hAnsi="Arial" w:cs="Arial"/>
          <w:b w:val="0"/>
          <w:sz w:val="24"/>
          <w:szCs w:val="24"/>
          <w:lang w:val="en-US"/>
        </w:rPr>
        <w:t>Señores</w:t>
      </w:r>
      <w:proofErr w:type="spellEnd"/>
      <w:r w:rsidRPr="00F23D0A"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</w:p>
    <w:p w:rsidR="00F83750" w:rsidRPr="00F23D0A" w:rsidRDefault="00AB1A4B" w:rsidP="00F83750">
      <w:pPr>
        <w:rPr>
          <w:rFonts w:ascii="Arial" w:hAnsi="Arial" w:cs="Arial"/>
          <w:b/>
          <w:sz w:val="24"/>
          <w:szCs w:val="24"/>
          <w:lang w:val="en-US"/>
        </w:rPr>
      </w:pPr>
      <w:r w:rsidRPr="00F23D0A">
        <w:rPr>
          <w:rFonts w:ascii="Arial" w:hAnsi="Arial" w:cs="Arial"/>
          <w:b/>
          <w:sz w:val="24"/>
          <w:szCs w:val="24"/>
          <w:lang w:val="en-US"/>
        </w:rPr>
        <w:t>FITCH SOLUTIONS INC.</w:t>
      </w:r>
    </w:p>
    <w:p w:rsidR="00F83750" w:rsidRPr="00F23D0A" w:rsidRDefault="000C5EAD" w:rsidP="00F83750">
      <w:pPr>
        <w:pStyle w:val="Ttulo2"/>
        <w:tabs>
          <w:tab w:val="left" w:pos="1440"/>
        </w:tabs>
        <w:ind w:left="1416" w:hanging="1416"/>
        <w:jc w:val="both"/>
        <w:rPr>
          <w:rFonts w:ascii="Arial" w:hAnsi="Arial" w:cs="Arial"/>
          <w:b w:val="0"/>
          <w:bCs/>
          <w:sz w:val="24"/>
          <w:szCs w:val="24"/>
          <w:lang w:val="en-US"/>
        </w:rPr>
      </w:pPr>
      <w:r w:rsidRPr="00F23D0A">
        <w:rPr>
          <w:rFonts w:ascii="Arial" w:hAnsi="Arial" w:cs="Arial"/>
          <w:b w:val="0"/>
          <w:bCs/>
          <w:sz w:val="24"/>
          <w:szCs w:val="24"/>
          <w:lang w:val="en-US"/>
        </w:rPr>
        <w:t xml:space="preserve">Sao Paulo - </w:t>
      </w:r>
      <w:proofErr w:type="spellStart"/>
      <w:r w:rsidR="00F83750" w:rsidRPr="00F23D0A">
        <w:rPr>
          <w:rFonts w:ascii="Arial" w:hAnsi="Arial" w:cs="Arial"/>
          <w:b w:val="0"/>
          <w:bCs/>
          <w:sz w:val="24"/>
          <w:szCs w:val="24"/>
          <w:lang w:val="en-US"/>
        </w:rPr>
        <w:t>Brasil</w:t>
      </w:r>
      <w:proofErr w:type="spellEnd"/>
    </w:p>
    <w:p w:rsidR="00F83750" w:rsidRPr="00F23D0A" w:rsidRDefault="00F83750" w:rsidP="00F83750">
      <w:pPr>
        <w:pStyle w:val="Ttulo2"/>
        <w:tabs>
          <w:tab w:val="left" w:pos="1440"/>
        </w:tabs>
        <w:ind w:left="1416" w:hanging="1416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F83750" w:rsidRPr="00F23D0A" w:rsidRDefault="00F83750" w:rsidP="00F83750">
      <w:pPr>
        <w:pStyle w:val="Ttulo2"/>
        <w:ind w:left="2940" w:hanging="530"/>
        <w:jc w:val="both"/>
        <w:rPr>
          <w:rFonts w:ascii="Arial" w:hAnsi="Arial" w:cs="Arial"/>
          <w:bCs/>
          <w:sz w:val="24"/>
          <w:szCs w:val="24"/>
        </w:rPr>
      </w:pPr>
      <w:r w:rsidRPr="00F23D0A">
        <w:rPr>
          <w:rFonts w:ascii="Arial" w:hAnsi="Arial" w:cs="Arial"/>
          <w:bCs/>
          <w:sz w:val="24"/>
          <w:szCs w:val="24"/>
        </w:rPr>
        <w:t xml:space="preserve">Ref.: </w:t>
      </w:r>
      <w:r w:rsidRPr="00F23D0A">
        <w:rPr>
          <w:rFonts w:ascii="Arial" w:hAnsi="Arial" w:cs="Arial"/>
          <w:sz w:val="24"/>
          <w:szCs w:val="24"/>
        </w:rPr>
        <w:t>Invitación Externa N° 004/2019 “Contratación de Agencia Calificadora de Riesgo” – Primera Convocatoria</w:t>
      </w:r>
    </w:p>
    <w:p w:rsidR="00F83750" w:rsidRPr="00F23D0A" w:rsidRDefault="00F83750" w:rsidP="00F83750">
      <w:pPr>
        <w:jc w:val="both"/>
        <w:rPr>
          <w:rFonts w:ascii="Arial" w:hAnsi="Arial" w:cs="Arial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De nuestra consideración: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Por medio de la presente, tenemos el agrado de invitar a su empresa a participar del proceso de contratación de referencia, de acuerdo con los términos establecidos en el Pliego de Condiciones que se adjunta.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Las consultas escritas se recibirán hasta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horas 15:30</w:t>
      </w:r>
      <w:r w:rsidRPr="00F23D0A">
        <w:rPr>
          <w:rStyle w:val="Refdenotaalpie"/>
          <w:rFonts w:ascii="Arial" w:hAnsi="Arial" w:cs="Arial"/>
          <w:b/>
          <w:bCs/>
          <w:caps/>
          <w:spacing w:val="-2"/>
          <w:w w:val="150"/>
          <w:sz w:val="24"/>
          <w:szCs w:val="24"/>
        </w:rPr>
        <w:footnoteReference w:id="2"/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del día lunes 25 de marzo del 2019</w:t>
      </w:r>
      <w:r w:rsidRPr="00F23D0A">
        <w:rPr>
          <w:rFonts w:ascii="Arial" w:hAnsi="Arial" w:cs="Arial"/>
          <w:color w:val="000000"/>
          <w:sz w:val="24"/>
          <w:szCs w:val="24"/>
        </w:rPr>
        <w:t>, en la dirección señalada en el Pliego de Condiciones.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Su propuesta deberá ser presentada 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en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un sobre cerrado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bCs/>
          <w:i/>
          <w:sz w:val="24"/>
          <w:szCs w:val="24"/>
          <w:lang w:val="es-ES_tradnl"/>
        </w:rPr>
        <w:t>(Sobre Principal)</w:t>
      </w:r>
      <w:r w:rsidRPr="00F23D0A">
        <w:rPr>
          <w:rFonts w:ascii="Arial" w:hAnsi="Arial" w:cs="Arial"/>
          <w:i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que contenga a su vez otros dos sobres cerrados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denominados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Sobre “A”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y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Sobre “B”</w:t>
      </w:r>
      <w:r w:rsidRPr="00F23D0A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en la </w:t>
      </w:r>
      <w:r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>Ventanilla Única de Correspondencia (VUC), ubicada en la Planta Baja del Edificio Principal del Banco Central de Bolivia (BCB) sobre la Calle Ayacucho Esquina Mercado,</w:t>
      </w:r>
      <w:r w:rsidRPr="00F23D0A">
        <w:rPr>
          <w:rFonts w:ascii="Arial" w:hAnsi="Arial" w:cs="Arial"/>
          <w:b/>
          <w:i/>
          <w:color w:val="0000FF"/>
          <w:spacing w:val="-2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color w:val="000000"/>
          <w:sz w:val="24"/>
          <w:szCs w:val="24"/>
        </w:rPr>
        <w:t xml:space="preserve">conteniendo las formalidades especificadas en el Pliego de Condiciones, </w:t>
      </w:r>
      <w:r w:rsidRPr="00F23D0A">
        <w:rPr>
          <w:rFonts w:ascii="Arial" w:hAnsi="Arial" w:cs="Arial"/>
          <w:b/>
          <w:color w:val="000000"/>
          <w:sz w:val="24"/>
          <w:szCs w:val="24"/>
        </w:rPr>
        <w:t xml:space="preserve">hasta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horas 15:00</w:t>
      </w:r>
      <w:r w:rsidRPr="00F23D0A">
        <w:rPr>
          <w:rStyle w:val="Refdenotaalpie"/>
          <w:rFonts w:ascii="Arial" w:hAnsi="Arial" w:cs="Arial"/>
          <w:b/>
          <w:bCs/>
          <w:caps/>
          <w:spacing w:val="-2"/>
          <w:w w:val="150"/>
          <w:sz w:val="24"/>
          <w:szCs w:val="24"/>
        </w:rPr>
        <w:t>1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del día viernes 05 de abril del 2019</w:t>
      </w:r>
      <w:r w:rsidRPr="00F23D0A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La dirección oficial del BCB definida para el presente proceso de contratación, es la siguiente: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F23D0A">
        <w:rPr>
          <w:rFonts w:ascii="Arial" w:hAnsi="Arial" w:cs="Arial"/>
          <w:b/>
          <w:bCs/>
          <w:sz w:val="24"/>
          <w:szCs w:val="24"/>
        </w:rPr>
        <w:t>BANCO CENTRAL DE BOLIVIA</w:t>
      </w:r>
    </w:p>
    <w:p w:rsidR="00F83750" w:rsidRPr="00F23D0A" w:rsidRDefault="00F83750" w:rsidP="00F8375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>Calle Ayacucho esquina Mercado – Edificio Principal</w:t>
      </w:r>
    </w:p>
    <w:p w:rsidR="00F83750" w:rsidRPr="00F23D0A" w:rsidRDefault="00F83750" w:rsidP="00F8375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napToGrid w:val="0"/>
          <w:sz w:val="24"/>
          <w:szCs w:val="24"/>
        </w:rPr>
        <w:t xml:space="preserve">Teléfono: (591-2) - 2409090,  extensiones 4709, 4727 y/o </w:t>
      </w:r>
      <w:r w:rsidRPr="00F23D0A">
        <w:rPr>
          <w:rFonts w:ascii="Arial" w:hAnsi="Arial" w:cs="Arial"/>
          <w:snapToGrid w:val="0"/>
          <w:color w:val="0000FF"/>
          <w:sz w:val="24"/>
          <w:szCs w:val="24"/>
        </w:rPr>
        <w:t xml:space="preserve">1707, </w:t>
      </w:r>
      <w:r w:rsidRPr="00F23D0A">
        <w:rPr>
          <w:rFonts w:ascii="Arial" w:hAnsi="Arial" w:cs="Arial"/>
          <w:snapToGrid w:val="0"/>
          <w:sz w:val="24"/>
          <w:szCs w:val="24"/>
        </w:rPr>
        <w:t xml:space="preserve">Fax No. (591 - 2) – 2664790 </w:t>
      </w:r>
    </w:p>
    <w:p w:rsidR="00F83750" w:rsidRPr="00F23D0A" w:rsidRDefault="003B79CE" w:rsidP="00F83750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uppressAutoHyphens/>
        <w:ind w:left="284" w:right="186"/>
        <w:jc w:val="center"/>
        <w:rPr>
          <w:rFonts w:ascii="Arial" w:hAnsi="Arial" w:cs="Arial"/>
          <w:sz w:val="24"/>
          <w:szCs w:val="24"/>
        </w:rPr>
      </w:pPr>
      <w:hyperlink r:id="rId13" w:history="1">
        <w:r w:rsidR="00F83750" w:rsidRPr="00F23D0A">
          <w:rPr>
            <w:rStyle w:val="Hipervnculo"/>
            <w:rFonts w:ascii="Arial" w:hAnsi="Arial" w:cs="Arial"/>
            <w:sz w:val="24"/>
            <w:szCs w:val="24"/>
          </w:rPr>
          <w:t>www.bcb.gob.bo</w:t>
        </w:r>
      </w:hyperlink>
      <w:r w:rsidR="00F83750" w:rsidRPr="00F23D0A">
        <w:rPr>
          <w:rFonts w:ascii="Arial" w:hAnsi="Arial" w:cs="Arial"/>
          <w:sz w:val="24"/>
          <w:szCs w:val="24"/>
        </w:rPr>
        <w:t xml:space="preserve"> - Casilla 3118 </w:t>
      </w:r>
    </w:p>
    <w:p w:rsidR="00F83750" w:rsidRPr="00F23D0A" w:rsidRDefault="00F83750" w:rsidP="00F8375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 xml:space="preserve">La Paz – Bolivia – Sudamérica 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La apertura de sobres se efectuará el mismo día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viernes 05 de abril del 2019</w:t>
      </w:r>
      <w:r w:rsidRPr="00F23D0A">
        <w:rPr>
          <w:rFonts w:ascii="Arial" w:hAnsi="Arial" w:cs="Arial"/>
          <w:color w:val="000000"/>
          <w:sz w:val="24"/>
          <w:szCs w:val="24"/>
        </w:rPr>
        <w:t>, a horas 15:30</w:t>
      </w:r>
      <w:r w:rsidRPr="00F23D0A">
        <w:rPr>
          <w:rFonts w:ascii="Arial" w:hAnsi="Arial" w:cs="Arial"/>
          <w:b/>
          <w:color w:val="0000FF"/>
          <w:sz w:val="24"/>
          <w:szCs w:val="24"/>
          <w:vertAlign w:val="superscript"/>
        </w:rPr>
        <w:t>1</w:t>
      </w:r>
      <w:r w:rsidRPr="00F23D0A">
        <w:rPr>
          <w:rFonts w:ascii="Arial" w:hAnsi="Arial" w:cs="Arial"/>
          <w:color w:val="000000"/>
          <w:sz w:val="24"/>
          <w:szCs w:val="24"/>
        </w:rPr>
        <w:t>, en el piso 7 del edificio del BCB.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pStyle w:val="Textoindependiente2"/>
        <w:spacing w:after="0" w:line="240" w:lineRule="auto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 xml:space="preserve">Con este motivo, saludamos a ustedes atentamente. </w:t>
      </w:r>
    </w:p>
    <w:p w:rsidR="007F4105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577668" w:rsidRPr="00935039" w:rsidRDefault="00577668" w:rsidP="00577668">
      <w:p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935039">
        <w:rPr>
          <w:rFonts w:ascii="Arial" w:hAnsi="Arial" w:cs="Arial"/>
          <w:sz w:val="16"/>
          <w:szCs w:val="16"/>
        </w:rPr>
        <w:t>EGDB/GCC/</w:t>
      </w:r>
      <w:proofErr w:type="spellStart"/>
      <w:r>
        <w:rPr>
          <w:rFonts w:ascii="Arial" w:hAnsi="Arial" w:cs="Arial"/>
          <w:sz w:val="16"/>
          <w:szCs w:val="16"/>
        </w:rPr>
        <w:t>mecc</w:t>
      </w:r>
      <w:proofErr w:type="spellEnd"/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ofv</w:t>
      </w:r>
      <w:proofErr w:type="spellEnd"/>
      <w:r w:rsidRPr="00935039">
        <w:rPr>
          <w:rFonts w:ascii="Arial" w:hAnsi="Arial" w:cs="Arial"/>
          <w:sz w:val="16"/>
          <w:szCs w:val="16"/>
        </w:rPr>
        <w:t>/</w:t>
      </w:r>
      <w:proofErr w:type="spellStart"/>
      <w:r w:rsidRPr="00935039">
        <w:rPr>
          <w:rFonts w:ascii="Arial" w:hAnsi="Arial" w:cs="Arial"/>
          <w:sz w:val="16"/>
          <w:szCs w:val="16"/>
        </w:rPr>
        <w:t>crcc</w:t>
      </w:r>
      <w:proofErr w:type="spellEnd"/>
    </w:p>
    <w:p w:rsidR="00F83750" w:rsidRDefault="00F83750">
      <w:pPr>
        <w:rPr>
          <w:rFonts w:ascii="Arial" w:hAnsi="Arial" w:cs="Arial"/>
          <w:sz w:val="16"/>
        </w:rPr>
      </w:pPr>
      <w:r w:rsidRPr="00F83750">
        <w:rPr>
          <w:rFonts w:ascii="Arial" w:hAnsi="Arial" w:cs="Arial"/>
          <w:sz w:val="16"/>
        </w:rPr>
        <w:t>C.c. Archivo</w:t>
      </w:r>
      <w:r>
        <w:rPr>
          <w:rFonts w:ascii="Arial" w:hAnsi="Arial" w:cs="Arial"/>
          <w:sz w:val="16"/>
        </w:rPr>
        <w:br w:type="page"/>
      </w:r>
    </w:p>
    <w:p w:rsidR="00935039" w:rsidRPr="00F23D0A" w:rsidRDefault="00935039" w:rsidP="00935039">
      <w:pPr>
        <w:pStyle w:val="Ttulo4"/>
        <w:tabs>
          <w:tab w:val="left" w:pos="4395"/>
        </w:tabs>
        <w:rPr>
          <w:rFonts w:ascii="Arial" w:hAnsi="Arial" w:cs="Arial"/>
          <w:b w:val="0"/>
          <w:szCs w:val="24"/>
        </w:rPr>
      </w:pPr>
      <w:r w:rsidRPr="00F23D0A">
        <w:rPr>
          <w:rFonts w:ascii="Arial" w:hAnsi="Arial" w:cs="Arial"/>
          <w:b w:val="0"/>
          <w:szCs w:val="24"/>
        </w:rPr>
        <w:lastRenderedPageBreak/>
        <w:t>La Paz, 18 de marzo del 2019</w:t>
      </w:r>
    </w:p>
    <w:p w:rsidR="00F83750" w:rsidRPr="00F23D0A" w:rsidRDefault="00F83750" w:rsidP="00F83750">
      <w:pPr>
        <w:pStyle w:val="Ttulo4"/>
        <w:tabs>
          <w:tab w:val="left" w:pos="4395"/>
        </w:tabs>
        <w:rPr>
          <w:rFonts w:ascii="Arial" w:hAnsi="Arial" w:cs="Arial"/>
          <w:b w:val="0"/>
          <w:szCs w:val="24"/>
          <w:lang w:val="en-US"/>
        </w:rPr>
      </w:pPr>
      <w:r w:rsidRPr="00F23D0A">
        <w:rPr>
          <w:rFonts w:ascii="Arial" w:hAnsi="Arial" w:cs="Arial"/>
          <w:b w:val="0"/>
          <w:szCs w:val="24"/>
          <w:lang w:val="en-US"/>
        </w:rPr>
        <w:t>BCB-GADM-SSG-DCC-CE-2019-</w:t>
      </w:r>
      <w:r w:rsidR="00772B06" w:rsidRPr="00F23D0A">
        <w:rPr>
          <w:rFonts w:ascii="Arial" w:hAnsi="Arial" w:cs="Arial"/>
          <w:b w:val="0"/>
          <w:szCs w:val="24"/>
          <w:lang w:val="en-US"/>
        </w:rPr>
        <w:t>140</w:t>
      </w:r>
    </w:p>
    <w:p w:rsidR="00F83750" w:rsidRPr="00F23D0A" w:rsidRDefault="00F83750" w:rsidP="00F83750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F83750" w:rsidRPr="00F23D0A" w:rsidRDefault="00F83750" w:rsidP="00F83750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F83750" w:rsidRPr="00F23D0A" w:rsidRDefault="00F83750" w:rsidP="00F83750">
      <w:pPr>
        <w:tabs>
          <w:tab w:val="left" w:pos="4167"/>
        </w:tabs>
        <w:suppressAutoHyphens/>
        <w:jc w:val="both"/>
        <w:rPr>
          <w:rFonts w:ascii="Arial" w:hAnsi="Arial" w:cs="Arial"/>
          <w:sz w:val="24"/>
          <w:szCs w:val="24"/>
          <w:lang w:val="en-US"/>
        </w:rPr>
      </w:pPr>
    </w:p>
    <w:p w:rsidR="00F83750" w:rsidRPr="00F23D0A" w:rsidRDefault="00F83750" w:rsidP="00F83750">
      <w:pPr>
        <w:pStyle w:val="Ttulo2"/>
        <w:tabs>
          <w:tab w:val="left" w:pos="1440"/>
        </w:tabs>
        <w:jc w:val="both"/>
        <w:rPr>
          <w:rFonts w:ascii="Arial" w:hAnsi="Arial" w:cs="Arial"/>
          <w:b w:val="0"/>
          <w:sz w:val="24"/>
          <w:szCs w:val="24"/>
        </w:rPr>
      </w:pPr>
      <w:r w:rsidRPr="00F23D0A">
        <w:rPr>
          <w:rFonts w:ascii="Arial" w:hAnsi="Arial" w:cs="Arial"/>
          <w:b w:val="0"/>
          <w:sz w:val="24"/>
          <w:szCs w:val="24"/>
        </w:rPr>
        <w:t xml:space="preserve">Señores </w:t>
      </w:r>
    </w:p>
    <w:p w:rsidR="00F83750" w:rsidRPr="00F23D0A" w:rsidRDefault="00AB1A4B" w:rsidP="00F83750">
      <w:pPr>
        <w:rPr>
          <w:rFonts w:ascii="Arial" w:hAnsi="Arial" w:cs="Arial"/>
          <w:b/>
          <w:sz w:val="24"/>
          <w:szCs w:val="24"/>
          <w:lang w:val="es-BO"/>
        </w:rPr>
      </w:pPr>
      <w:r w:rsidRPr="00F23D0A">
        <w:rPr>
          <w:rFonts w:ascii="Arial" w:hAnsi="Arial" w:cs="Arial"/>
          <w:b/>
          <w:sz w:val="24"/>
          <w:szCs w:val="24"/>
        </w:rPr>
        <w:t>MOODY’S INVESTORS SERVICE</w:t>
      </w:r>
    </w:p>
    <w:p w:rsidR="00F83750" w:rsidRPr="00F23D0A" w:rsidRDefault="000C5EAD" w:rsidP="00F83750">
      <w:pPr>
        <w:pStyle w:val="Ttulo2"/>
        <w:tabs>
          <w:tab w:val="left" w:pos="1440"/>
        </w:tabs>
        <w:ind w:left="1416" w:hanging="1416"/>
        <w:jc w:val="both"/>
        <w:rPr>
          <w:rFonts w:ascii="Arial" w:hAnsi="Arial" w:cs="Arial"/>
          <w:b w:val="0"/>
          <w:bCs/>
          <w:sz w:val="24"/>
          <w:szCs w:val="24"/>
        </w:rPr>
      </w:pPr>
      <w:r w:rsidRPr="00F23D0A">
        <w:rPr>
          <w:rFonts w:ascii="Arial" w:hAnsi="Arial" w:cs="Arial"/>
          <w:b w:val="0"/>
          <w:bCs/>
          <w:sz w:val="24"/>
          <w:szCs w:val="24"/>
        </w:rPr>
        <w:t xml:space="preserve">Nueva York - </w:t>
      </w:r>
      <w:r w:rsidR="00AB1A4B" w:rsidRPr="00F23D0A">
        <w:rPr>
          <w:rFonts w:ascii="Arial" w:hAnsi="Arial" w:cs="Arial"/>
          <w:b w:val="0"/>
          <w:bCs/>
          <w:sz w:val="24"/>
          <w:szCs w:val="24"/>
        </w:rPr>
        <w:t>Estados Unidos</w:t>
      </w:r>
    </w:p>
    <w:p w:rsidR="00F83750" w:rsidRPr="00F23D0A" w:rsidRDefault="00F83750" w:rsidP="00F83750">
      <w:pPr>
        <w:pStyle w:val="Ttulo2"/>
        <w:tabs>
          <w:tab w:val="left" w:pos="1440"/>
        </w:tabs>
        <w:ind w:left="1416" w:hanging="1416"/>
        <w:jc w:val="both"/>
        <w:rPr>
          <w:rFonts w:ascii="Arial" w:hAnsi="Arial" w:cs="Arial"/>
          <w:bCs/>
          <w:sz w:val="24"/>
          <w:szCs w:val="24"/>
        </w:rPr>
      </w:pPr>
    </w:p>
    <w:p w:rsidR="00F83750" w:rsidRPr="00F23D0A" w:rsidRDefault="00F83750" w:rsidP="00F83750">
      <w:pPr>
        <w:pStyle w:val="Ttulo2"/>
        <w:ind w:left="2940" w:hanging="530"/>
        <w:jc w:val="both"/>
        <w:rPr>
          <w:rFonts w:ascii="Arial" w:hAnsi="Arial" w:cs="Arial"/>
          <w:bCs/>
          <w:sz w:val="24"/>
          <w:szCs w:val="24"/>
        </w:rPr>
      </w:pPr>
      <w:r w:rsidRPr="00F23D0A">
        <w:rPr>
          <w:rFonts w:ascii="Arial" w:hAnsi="Arial" w:cs="Arial"/>
          <w:bCs/>
          <w:sz w:val="24"/>
          <w:szCs w:val="24"/>
        </w:rPr>
        <w:t xml:space="preserve">Ref.: </w:t>
      </w:r>
      <w:r w:rsidRPr="00F23D0A">
        <w:rPr>
          <w:rFonts w:ascii="Arial" w:hAnsi="Arial" w:cs="Arial"/>
          <w:sz w:val="24"/>
          <w:szCs w:val="24"/>
        </w:rPr>
        <w:t>Invitación Externa N° 004/2019 “Contratación de Agencia Calificadora de Riesgo” – Primera Convocatoria</w:t>
      </w:r>
    </w:p>
    <w:p w:rsidR="00F83750" w:rsidRPr="00F23D0A" w:rsidRDefault="00F83750" w:rsidP="00F83750">
      <w:pPr>
        <w:jc w:val="both"/>
        <w:rPr>
          <w:rFonts w:ascii="Arial" w:hAnsi="Arial" w:cs="Arial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De nuestra consideración: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Por medio de la presente, tenemos el agrado de invitar a su empresa a participar del proceso de contratación de referencia, de acuerdo con los términos establecidos en el Pliego de Condiciones que se adjunta.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Las consultas escritas se recibirán hasta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horas 15:30</w:t>
      </w:r>
      <w:r w:rsidRPr="00F23D0A">
        <w:rPr>
          <w:rStyle w:val="Refdenotaalpie"/>
          <w:rFonts w:ascii="Arial" w:hAnsi="Arial" w:cs="Arial"/>
          <w:b/>
          <w:bCs/>
          <w:caps/>
          <w:spacing w:val="-2"/>
          <w:w w:val="150"/>
          <w:sz w:val="24"/>
          <w:szCs w:val="24"/>
        </w:rPr>
        <w:footnoteReference w:id="3"/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del día lunes 25 de marzo del 2019</w:t>
      </w:r>
      <w:r w:rsidRPr="00F23D0A">
        <w:rPr>
          <w:rFonts w:ascii="Arial" w:hAnsi="Arial" w:cs="Arial"/>
          <w:color w:val="000000"/>
          <w:sz w:val="24"/>
          <w:szCs w:val="24"/>
        </w:rPr>
        <w:t>, en la dirección señalada en el Pliego de Condiciones.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Su propuesta deberá ser presentada 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en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un sobre cerrado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bCs/>
          <w:i/>
          <w:sz w:val="24"/>
          <w:szCs w:val="24"/>
          <w:lang w:val="es-ES_tradnl"/>
        </w:rPr>
        <w:t>(Sobre Principal)</w:t>
      </w:r>
      <w:r w:rsidRPr="00F23D0A">
        <w:rPr>
          <w:rFonts w:ascii="Arial" w:hAnsi="Arial" w:cs="Arial"/>
          <w:i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que contenga a su vez otros dos sobres cerrados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denominados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Sobre “A”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y </w:t>
      </w:r>
      <w:r w:rsidRPr="00F23D0A">
        <w:rPr>
          <w:rFonts w:ascii="Arial" w:hAnsi="Arial" w:cs="Arial"/>
          <w:b/>
          <w:bCs/>
          <w:sz w:val="24"/>
          <w:szCs w:val="24"/>
          <w:lang w:val="es-ES_tradnl"/>
        </w:rPr>
        <w:t>Sobre “B”</w:t>
      </w:r>
      <w:r w:rsidRPr="00F23D0A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F23D0A">
        <w:rPr>
          <w:rFonts w:ascii="Arial" w:hAnsi="Arial" w:cs="Arial"/>
          <w:sz w:val="24"/>
          <w:szCs w:val="24"/>
          <w:lang w:val="es-ES_tradnl"/>
        </w:rPr>
        <w:t xml:space="preserve"> en la </w:t>
      </w:r>
      <w:r w:rsidRPr="00F23D0A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s-BO" w:eastAsia="en-US"/>
        </w:rPr>
        <w:t>Ventanilla Única de Correspondencia (VUC), ubicada en la Planta Baja del Edificio Principal del Banco Central de Bolivia (BCB) sobre la Calle Ayacucho Esquina Mercado,</w:t>
      </w:r>
      <w:r w:rsidRPr="00F23D0A">
        <w:rPr>
          <w:rFonts w:ascii="Arial" w:hAnsi="Arial" w:cs="Arial"/>
          <w:b/>
          <w:i/>
          <w:color w:val="0000FF"/>
          <w:spacing w:val="-2"/>
          <w:sz w:val="24"/>
          <w:szCs w:val="24"/>
          <w:lang w:val="es-ES_tradnl"/>
        </w:rPr>
        <w:t xml:space="preserve"> </w:t>
      </w:r>
      <w:r w:rsidRPr="00F23D0A">
        <w:rPr>
          <w:rFonts w:ascii="Arial" w:hAnsi="Arial" w:cs="Arial"/>
          <w:color w:val="000000"/>
          <w:sz w:val="24"/>
          <w:szCs w:val="24"/>
        </w:rPr>
        <w:t xml:space="preserve">conteniendo las formalidades especificadas en el Pliego de Condiciones, </w:t>
      </w:r>
      <w:r w:rsidRPr="00F23D0A">
        <w:rPr>
          <w:rFonts w:ascii="Arial" w:hAnsi="Arial" w:cs="Arial"/>
          <w:b/>
          <w:color w:val="000000"/>
          <w:sz w:val="24"/>
          <w:szCs w:val="24"/>
        </w:rPr>
        <w:t xml:space="preserve">hasta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horas 15:00</w:t>
      </w:r>
      <w:r w:rsidRPr="00F23D0A">
        <w:rPr>
          <w:rStyle w:val="Refdenotaalpie"/>
          <w:rFonts w:ascii="Arial" w:hAnsi="Arial" w:cs="Arial"/>
          <w:b/>
          <w:bCs/>
          <w:caps/>
          <w:spacing w:val="-2"/>
          <w:w w:val="150"/>
          <w:sz w:val="24"/>
          <w:szCs w:val="24"/>
        </w:rPr>
        <w:t>1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 xml:space="preserve"> del día viernes 05 de abril del 2019</w:t>
      </w:r>
      <w:r w:rsidRPr="00F23D0A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>La dirección oficial del BCB definida para el presente proceso de contratación, es la siguiente: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F23D0A">
        <w:rPr>
          <w:rFonts w:ascii="Arial" w:hAnsi="Arial" w:cs="Arial"/>
          <w:b/>
          <w:bCs/>
          <w:sz w:val="24"/>
          <w:szCs w:val="24"/>
        </w:rPr>
        <w:t>BANCO CENTRAL DE BOLIVIA</w:t>
      </w:r>
    </w:p>
    <w:p w:rsidR="00F83750" w:rsidRPr="00F23D0A" w:rsidRDefault="00F83750" w:rsidP="00F8375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>Calle Ayacucho esquina Mercado – Edificio Principal</w:t>
      </w:r>
    </w:p>
    <w:p w:rsidR="00F83750" w:rsidRPr="00F23D0A" w:rsidRDefault="00F83750" w:rsidP="00F8375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center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napToGrid w:val="0"/>
          <w:sz w:val="24"/>
          <w:szCs w:val="24"/>
        </w:rPr>
        <w:t xml:space="preserve">Teléfono: (591-2) - 2409090,  extensiones 4709, 4727 y/o </w:t>
      </w:r>
      <w:r w:rsidRPr="00F23D0A">
        <w:rPr>
          <w:rFonts w:ascii="Arial" w:hAnsi="Arial" w:cs="Arial"/>
          <w:snapToGrid w:val="0"/>
          <w:color w:val="0000FF"/>
          <w:sz w:val="24"/>
          <w:szCs w:val="24"/>
        </w:rPr>
        <w:t xml:space="preserve">1707, </w:t>
      </w:r>
      <w:r w:rsidRPr="00F23D0A">
        <w:rPr>
          <w:rFonts w:ascii="Arial" w:hAnsi="Arial" w:cs="Arial"/>
          <w:snapToGrid w:val="0"/>
          <w:sz w:val="24"/>
          <w:szCs w:val="24"/>
        </w:rPr>
        <w:t xml:space="preserve">Fax No. (591 - 2) – 2664790 </w:t>
      </w:r>
    </w:p>
    <w:p w:rsidR="00F83750" w:rsidRPr="00F23D0A" w:rsidRDefault="003B79CE" w:rsidP="00F83750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uppressAutoHyphens/>
        <w:ind w:left="284" w:right="186"/>
        <w:jc w:val="center"/>
        <w:rPr>
          <w:rFonts w:ascii="Arial" w:hAnsi="Arial" w:cs="Arial"/>
          <w:sz w:val="24"/>
          <w:szCs w:val="24"/>
        </w:rPr>
      </w:pPr>
      <w:hyperlink r:id="rId14" w:history="1">
        <w:r w:rsidR="00F83750" w:rsidRPr="00F23D0A">
          <w:rPr>
            <w:rStyle w:val="Hipervnculo"/>
            <w:rFonts w:ascii="Arial" w:hAnsi="Arial" w:cs="Arial"/>
            <w:sz w:val="24"/>
            <w:szCs w:val="24"/>
          </w:rPr>
          <w:t>www.bcb.gob.bo</w:t>
        </w:r>
      </w:hyperlink>
      <w:r w:rsidR="00F83750" w:rsidRPr="00F23D0A">
        <w:rPr>
          <w:rFonts w:ascii="Arial" w:hAnsi="Arial" w:cs="Arial"/>
          <w:sz w:val="24"/>
          <w:szCs w:val="24"/>
        </w:rPr>
        <w:t xml:space="preserve"> - Casilla 3118 </w:t>
      </w:r>
    </w:p>
    <w:p w:rsidR="00F83750" w:rsidRPr="00F23D0A" w:rsidRDefault="00F83750" w:rsidP="00F8375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 xml:space="preserve">La Paz – Bolivia – Sudamérica 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23D0A">
        <w:rPr>
          <w:rFonts w:ascii="Arial" w:hAnsi="Arial" w:cs="Arial"/>
          <w:color w:val="000000"/>
          <w:sz w:val="24"/>
          <w:szCs w:val="24"/>
        </w:rPr>
        <w:t xml:space="preserve">La apertura de sobres se efectuará el mismo día </w:t>
      </w:r>
      <w:r w:rsidRPr="00F23D0A">
        <w:rPr>
          <w:rFonts w:ascii="Arial" w:hAnsi="Arial" w:cs="Arial"/>
          <w:b/>
          <w:color w:val="0000FF"/>
          <w:spacing w:val="-2"/>
          <w:sz w:val="24"/>
          <w:szCs w:val="24"/>
          <w:lang w:val="es-ES_tradnl"/>
        </w:rPr>
        <w:t>viernes 05 de abril del 2019</w:t>
      </w:r>
      <w:r w:rsidRPr="00F23D0A">
        <w:rPr>
          <w:rFonts w:ascii="Arial" w:hAnsi="Arial" w:cs="Arial"/>
          <w:color w:val="000000"/>
          <w:sz w:val="24"/>
          <w:szCs w:val="24"/>
        </w:rPr>
        <w:t>, a horas 15:30</w:t>
      </w:r>
      <w:r w:rsidRPr="00F23D0A">
        <w:rPr>
          <w:rFonts w:ascii="Arial" w:hAnsi="Arial" w:cs="Arial"/>
          <w:b/>
          <w:color w:val="0000FF"/>
          <w:sz w:val="24"/>
          <w:szCs w:val="24"/>
          <w:vertAlign w:val="superscript"/>
        </w:rPr>
        <w:t>1</w:t>
      </w:r>
      <w:r w:rsidRPr="00F23D0A">
        <w:rPr>
          <w:rFonts w:ascii="Arial" w:hAnsi="Arial" w:cs="Arial"/>
          <w:color w:val="000000"/>
          <w:sz w:val="24"/>
          <w:szCs w:val="24"/>
        </w:rPr>
        <w:t>, en el piso 7 del edificio del BCB.</w:t>
      </w:r>
    </w:p>
    <w:p w:rsidR="00F83750" w:rsidRPr="00F23D0A" w:rsidRDefault="00F83750" w:rsidP="00F8375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83750" w:rsidRPr="00F23D0A" w:rsidRDefault="00F83750" w:rsidP="00F83750">
      <w:pPr>
        <w:pStyle w:val="Textoindependiente2"/>
        <w:spacing w:after="0" w:line="240" w:lineRule="auto"/>
        <w:rPr>
          <w:rFonts w:ascii="Arial" w:hAnsi="Arial" w:cs="Arial"/>
          <w:sz w:val="24"/>
          <w:szCs w:val="24"/>
        </w:rPr>
      </w:pPr>
      <w:r w:rsidRPr="00F23D0A">
        <w:rPr>
          <w:rFonts w:ascii="Arial" w:hAnsi="Arial" w:cs="Arial"/>
          <w:sz w:val="24"/>
          <w:szCs w:val="24"/>
        </w:rPr>
        <w:t xml:space="preserve">Con este motivo, saludamos a ustedes atentamente. </w:t>
      </w:r>
    </w:p>
    <w:p w:rsidR="007F4105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  <w:tab w:val="num" w:pos="108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7F4105" w:rsidRPr="00F23D0A" w:rsidRDefault="007F4105" w:rsidP="007F4105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577668" w:rsidRPr="00935039" w:rsidRDefault="00577668" w:rsidP="00577668">
      <w:p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935039">
        <w:rPr>
          <w:rFonts w:ascii="Arial" w:hAnsi="Arial" w:cs="Arial"/>
          <w:sz w:val="16"/>
          <w:szCs w:val="16"/>
        </w:rPr>
        <w:t>EGDB/GCC/</w:t>
      </w:r>
      <w:proofErr w:type="spellStart"/>
      <w:r>
        <w:rPr>
          <w:rFonts w:ascii="Arial" w:hAnsi="Arial" w:cs="Arial"/>
          <w:sz w:val="16"/>
          <w:szCs w:val="16"/>
        </w:rPr>
        <w:t>mecc</w:t>
      </w:r>
      <w:proofErr w:type="spellEnd"/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ofv</w:t>
      </w:r>
      <w:proofErr w:type="spellEnd"/>
      <w:r w:rsidRPr="00935039">
        <w:rPr>
          <w:rFonts w:ascii="Arial" w:hAnsi="Arial" w:cs="Arial"/>
          <w:sz w:val="16"/>
          <w:szCs w:val="16"/>
        </w:rPr>
        <w:t>/</w:t>
      </w:r>
      <w:proofErr w:type="spellStart"/>
      <w:r w:rsidRPr="00935039">
        <w:rPr>
          <w:rFonts w:ascii="Arial" w:hAnsi="Arial" w:cs="Arial"/>
          <w:sz w:val="16"/>
          <w:szCs w:val="16"/>
        </w:rPr>
        <w:t>crcc</w:t>
      </w:r>
      <w:proofErr w:type="spellEnd"/>
    </w:p>
    <w:p w:rsidR="00001533" w:rsidRPr="00F83750" w:rsidRDefault="00F83750" w:rsidP="00CE4665">
      <w:pPr>
        <w:rPr>
          <w:rFonts w:ascii="Arial" w:hAnsi="Arial" w:cs="Arial"/>
          <w:sz w:val="16"/>
        </w:rPr>
      </w:pPr>
      <w:r w:rsidRPr="00F83750">
        <w:rPr>
          <w:rFonts w:ascii="Arial" w:hAnsi="Arial" w:cs="Arial"/>
          <w:sz w:val="16"/>
        </w:rPr>
        <w:t>C.c. Archivo</w:t>
      </w:r>
    </w:p>
    <w:sectPr w:rsidR="00001533" w:rsidRPr="00F83750" w:rsidSect="001228FC">
      <w:headerReference w:type="default" r:id="rId15"/>
      <w:footerReference w:type="default" r:id="rId16"/>
      <w:footnotePr>
        <w:numRestart w:val="eachPage"/>
      </w:footnotePr>
      <w:pgSz w:w="12240" w:h="15840" w:code="1"/>
      <w:pgMar w:top="567" w:right="1701" w:bottom="1701" w:left="170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9CE" w:rsidRDefault="003B79CE" w:rsidP="001C5350">
      <w:r>
        <w:separator/>
      </w:r>
    </w:p>
  </w:endnote>
  <w:endnote w:type="continuationSeparator" w:id="0">
    <w:p w:rsidR="003B79CE" w:rsidRDefault="003B79CE" w:rsidP="001C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350" w:rsidRDefault="00343DCE" w:rsidP="00343DCE">
    <w:pPr>
      <w:pStyle w:val="Piedepgina"/>
      <w:jc w:val="center"/>
    </w:pPr>
    <w:r w:rsidRPr="00343DCE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103505</wp:posOffset>
          </wp:positionH>
          <wp:positionV relativeFrom="paragraph">
            <wp:posOffset>-382905</wp:posOffset>
          </wp:positionV>
          <wp:extent cx="5401945" cy="504825"/>
          <wp:effectExtent l="0" t="0" r="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94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5350" w:rsidRDefault="001C53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9CE" w:rsidRDefault="003B79CE" w:rsidP="001C5350">
      <w:r>
        <w:separator/>
      </w:r>
    </w:p>
  </w:footnote>
  <w:footnote w:type="continuationSeparator" w:id="0">
    <w:p w:rsidR="003B79CE" w:rsidRDefault="003B79CE" w:rsidP="001C5350">
      <w:r>
        <w:continuationSeparator/>
      </w:r>
    </w:p>
  </w:footnote>
  <w:footnote w:id="1">
    <w:p w:rsidR="00E66842" w:rsidRPr="00A55497" w:rsidRDefault="00E66842" w:rsidP="00E66842">
      <w:pPr>
        <w:pStyle w:val="Textonotapie"/>
        <w:rPr>
          <w:rFonts w:ascii="Arial Narrow" w:hAnsi="Arial Narrow" w:cs="Arial"/>
          <w:sz w:val="16"/>
          <w:szCs w:val="16"/>
        </w:rPr>
      </w:pPr>
      <w:r w:rsidRPr="00A55497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55497">
        <w:rPr>
          <w:rFonts w:ascii="Arial Narrow" w:hAnsi="Arial Narrow" w:cs="Arial"/>
          <w:sz w:val="16"/>
          <w:szCs w:val="16"/>
        </w:rPr>
        <w:t xml:space="preserve"> Los horarios que se señalan en esta nota, corresponden al uso horario boliviano.</w:t>
      </w:r>
    </w:p>
  </w:footnote>
  <w:footnote w:id="2">
    <w:p w:rsidR="00F83750" w:rsidRPr="00A55497" w:rsidRDefault="00F83750" w:rsidP="00F83750">
      <w:pPr>
        <w:pStyle w:val="Textonotapie"/>
        <w:rPr>
          <w:rFonts w:ascii="Arial Narrow" w:hAnsi="Arial Narrow" w:cs="Arial"/>
          <w:sz w:val="16"/>
          <w:szCs w:val="16"/>
        </w:rPr>
      </w:pPr>
      <w:r w:rsidRPr="00A55497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55497">
        <w:rPr>
          <w:rFonts w:ascii="Arial Narrow" w:hAnsi="Arial Narrow" w:cs="Arial"/>
          <w:sz w:val="16"/>
          <w:szCs w:val="16"/>
        </w:rPr>
        <w:t xml:space="preserve"> Los horarios que se señalan en esta nota, corresponden al uso horario boliviano.</w:t>
      </w:r>
    </w:p>
  </w:footnote>
  <w:footnote w:id="3">
    <w:p w:rsidR="00F83750" w:rsidRPr="00A55497" w:rsidRDefault="00F83750" w:rsidP="00F83750">
      <w:pPr>
        <w:pStyle w:val="Textonotapie"/>
        <w:rPr>
          <w:rFonts w:ascii="Arial Narrow" w:hAnsi="Arial Narrow" w:cs="Arial"/>
          <w:sz w:val="16"/>
          <w:szCs w:val="16"/>
        </w:rPr>
      </w:pPr>
      <w:r w:rsidRPr="00A55497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55497">
        <w:rPr>
          <w:rFonts w:ascii="Arial Narrow" w:hAnsi="Arial Narrow" w:cs="Arial"/>
          <w:sz w:val="16"/>
          <w:szCs w:val="16"/>
        </w:rPr>
        <w:t xml:space="preserve"> Los horarios que se señalan en esta nota, corresponden al uso horario boliviano.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350" w:rsidRDefault="007C0090" w:rsidP="001C5350">
    <w:pPr>
      <w:pStyle w:val="Encabezado"/>
      <w:tabs>
        <w:tab w:val="clear" w:pos="4252"/>
        <w:tab w:val="clear" w:pos="8504"/>
        <w:tab w:val="left" w:pos="1991"/>
      </w:tabs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-182880</wp:posOffset>
          </wp:positionV>
          <wp:extent cx="7804150" cy="1423035"/>
          <wp:effectExtent l="0" t="0" r="6350" b="5715"/>
          <wp:wrapThrough wrapText="bothSides">
            <wp:wrapPolygon edited="0">
              <wp:start x="0" y="0"/>
              <wp:lineTo x="0" y="21398"/>
              <wp:lineTo x="21565" y="21398"/>
              <wp:lineTo x="21565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350">
      <w:tab/>
    </w:r>
  </w:p>
  <w:p w:rsidR="001C5350" w:rsidRDefault="001C53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5FCA"/>
    <w:multiLevelType w:val="hybridMultilevel"/>
    <w:tmpl w:val="FE3A8D78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7187DF0"/>
    <w:multiLevelType w:val="hybridMultilevel"/>
    <w:tmpl w:val="0BA28248"/>
    <w:lvl w:ilvl="0" w:tplc="0C0A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  <w:sz w:val="18"/>
        <w:szCs w:val="18"/>
      </w:rPr>
    </w:lvl>
    <w:lvl w:ilvl="1" w:tplc="3D8A558C">
      <w:start w:val="1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Times New Roman" w:eastAsia="Times New Roman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>
    <w:nsid w:val="69D9729C"/>
    <w:multiLevelType w:val="hybridMultilevel"/>
    <w:tmpl w:val="8A5E9B1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50"/>
    <w:rsid w:val="00001533"/>
    <w:rsid w:val="00007B79"/>
    <w:rsid w:val="0001312D"/>
    <w:rsid w:val="00057CE8"/>
    <w:rsid w:val="00064EFE"/>
    <w:rsid w:val="00071FF4"/>
    <w:rsid w:val="00086EA7"/>
    <w:rsid w:val="000C5EAD"/>
    <w:rsid w:val="000C7728"/>
    <w:rsid w:val="000E0DBE"/>
    <w:rsid w:val="0011783C"/>
    <w:rsid w:val="001228FC"/>
    <w:rsid w:val="00130DD1"/>
    <w:rsid w:val="00186209"/>
    <w:rsid w:val="00190B0B"/>
    <w:rsid w:val="001B09B7"/>
    <w:rsid w:val="001C5350"/>
    <w:rsid w:val="001E315A"/>
    <w:rsid w:val="00227F6E"/>
    <w:rsid w:val="002B352A"/>
    <w:rsid w:val="002C5A74"/>
    <w:rsid w:val="002E7D7A"/>
    <w:rsid w:val="002F3696"/>
    <w:rsid w:val="003329A5"/>
    <w:rsid w:val="0033653E"/>
    <w:rsid w:val="00343DCE"/>
    <w:rsid w:val="00356EC7"/>
    <w:rsid w:val="003738C4"/>
    <w:rsid w:val="003B79CE"/>
    <w:rsid w:val="003C5655"/>
    <w:rsid w:val="003C6DA8"/>
    <w:rsid w:val="0040601D"/>
    <w:rsid w:val="004121D2"/>
    <w:rsid w:val="00454206"/>
    <w:rsid w:val="004566A2"/>
    <w:rsid w:val="00474A5F"/>
    <w:rsid w:val="00480CDB"/>
    <w:rsid w:val="0049683A"/>
    <w:rsid w:val="004C0B43"/>
    <w:rsid w:val="004C2083"/>
    <w:rsid w:val="004E467D"/>
    <w:rsid w:val="0050604F"/>
    <w:rsid w:val="00521AB5"/>
    <w:rsid w:val="005231A9"/>
    <w:rsid w:val="0052749C"/>
    <w:rsid w:val="00577668"/>
    <w:rsid w:val="00581A49"/>
    <w:rsid w:val="00583180"/>
    <w:rsid w:val="005B1FE5"/>
    <w:rsid w:val="005B55F2"/>
    <w:rsid w:val="005B6883"/>
    <w:rsid w:val="005D47EF"/>
    <w:rsid w:val="005E28ED"/>
    <w:rsid w:val="005E3E57"/>
    <w:rsid w:val="00634792"/>
    <w:rsid w:val="00646A4F"/>
    <w:rsid w:val="00647987"/>
    <w:rsid w:val="00651D72"/>
    <w:rsid w:val="00654952"/>
    <w:rsid w:val="00697E9C"/>
    <w:rsid w:val="006A091E"/>
    <w:rsid w:val="006A1EA7"/>
    <w:rsid w:val="006A5613"/>
    <w:rsid w:val="006B6897"/>
    <w:rsid w:val="006F740B"/>
    <w:rsid w:val="00700B43"/>
    <w:rsid w:val="0071426F"/>
    <w:rsid w:val="00715FC8"/>
    <w:rsid w:val="00740DFD"/>
    <w:rsid w:val="00760697"/>
    <w:rsid w:val="00772B06"/>
    <w:rsid w:val="00784656"/>
    <w:rsid w:val="007A166D"/>
    <w:rsid w:val="007C0090"/>
    <w:rsid w:val="007D34F8"/>
    <w:rsid w:val="007F4105"/>
    <w:rsid w:val="0082479D"/>
    <w:rsid w:val="00825064"/>
    <w:rsid w:val="00847831"/>
    <w:rsid w:val="00866F1B"/>
    <w:rsid w:val="00876885"/>
    <w:rsid w:val="008C28C8"/>
    <w:rsid w:val="008D7063"/>
    <w:rsid w:val="008F52E9"/>
    <w:rsid w:val="00935039"/>
    <w:rsid w:val="0096743C"/>
    <w:rsid w:val="00967875"/>
    <w:rsid w:val="009758EF"/>
    <w:rsid w:val="009807FC"/>
    <w:rsid w:val="009A45C1"/>
    <w:rsid w:val="009B4FA4"/>
    <w:rsid w:val="009E314B"/>
    <w:rsid w:val="00A2452B"/>
    <w:rsid w:val="00A300A7"/>
    <w:rsid w:val="00A61292"/>
    <w:rsid w:val="00A71C12"/>
    <w:rsid w:val="00AB0327"/>
    <w:rsid w:val="00AB1A4B"/>
    <w:rsid w:val="00AD45B3"/>
    <w:rsid w:val="00AD59FB"/>
    <w:rsid w:val="00B037B9"/>
    <w:rsid w:val="00B2312A"/>
    <w:rsid w:val="00B7311D"/>
    <w:rsid w:val="00B77596"/>
    <w:rsid w:val="00BB2C6A"/>
    <w:rsid w:val="00BB4D3F"/>
    <w:rsid w:val="00BB70D1"/>
    <w:rsid w:val="00BC0E15"/>
    <w:rsid w:val="00BD0D9A"/>
    <w:rsid w:val="00BF1D2C"/>
    <w:rsid w:val="00BF6D6D"/>
    <w:rsid w:val="00C046CE"/>
    <w:rsid w:val="00C1721C"/>
    <w:rsid w:val="00C35199"/>
    <w:rsid w:val="00C41F91"/>
    <w:rsid w:val="00C73369"/>
    <w:rsid w:val="00C757AD"/>
    <w:rsid w:val="00CE28E0"/>
    <w:rsid w:val="00CE4665"/>
    <w:rsid w:val="00D363F7"/>
    <w:rsid w:val="00D522CE"/>
    <w:rsid w:val="00D54CD8"/>
    <w:rsid w:val="00D7300A"/>
    <w:rsid w:val="00D96A74"/>
    <w:rsid w:val="00DE7546"/>
    <w:rsid w:val="00DF2B9D"/>
    <w:rsid w:val="00E1229C"/>
    <w:rsid w:val="00E429C0"/>
    <w:rsid w:val="00E66842"/>
    <w:rsid w:val="00EA0242"/>
    <w:rsid w:val="00EA26A1"/>
    <w:rsid w:val="00EC0250"/>
    <w:rsid w:val="00F16CFF"/>
    <w:rsid w:val="00F21E53"/>
    <w:rsid w:val="00F23D0A"/>
    <w:rsid w:val="00F27C03"/>
    <w:rsid w:val="00F63D1D"/>
    <w:rsid w:val="00F83750"/>
    <w:rsid w:val="00FB27F1"/>
    <w:rsid w:val="00F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5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784656"/>
    <w:pPr>
      <w:keepNext/>
      <w:outlineLvl w:val="1"/>
    </w:pPr>
    <w:rPr>
      <w:b/>
      <w:lang w:val="es-BO"/>
    </w:rPr>
  </w:style>
  <w:style w:type="paragraph" w:styleId="Ttulo4">
    <w:name w:val="heading 4"/>
    <w:basedOn w:val="Normal"/>
    <w:next w:val="Normal"/>
    <w:link w:val="Ttulo4Car"/>
    <w:qFormat/>
    <w:rsid w:val="00784656"/>
    <w:pPr>
      <w:keepNext/>
      <w:outlineLvl w:val="3"/>
    </w:pPr>
    <w:rPr>
      <w:b/>
      <w:sz w:val="24"/>
      <w:lang w:val="es-ES_tradnl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C5A7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53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53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535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C5350"/>
  </w:style>
  <w:style w:type="paragraph" w:styleId="Piedepgina">
    <w:name w:val="footer"/>
    <w:basedOn w:val="Normal"/>
    <w:link w:val="PiedepginaCar"/>
    <w:unhideWhenUsed/>
    <w:rsid w:val="001C535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C5350"/>
  </w:style>
  <w:style w:type="character" w:customStyle="1" w:styleId="Ttulo2Car">
    <w:name w:val="Título 2 Car"/>
    <w:link w:val="Ttulo2"/>
    <w:rsid w:val="00784656"/>
    <w:rPr>
      <w:rFonts w:ascii="Times New Roman" w:eastAsia="Times New Roman" w:hAnsi="Times New Roman" w:cs="Times New Roman"/>
      <w:b/>
      <w:sz w:val="20"/>
      <w:szCs w:val="20"/>
      <w:lang w:val="es-BO" w:eastAsia="es-ES"/>
    </w:rPr>
  </w:style>
  <w:style w:type="character" w:customStyle="1" w:styleId="Ttulo4Car">
    <w:name w:val="Título 4 Car"/>
    <w:link w:val="Ttulo4"/>
    <w:rsid w:val="00784656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84656"/>
    <w:pPr>
      <w:jc w:val="both"/>
    </w:pPr>
    <w:rPr>
      <w:rFonts w:ascii="Arial" w:hAnsi="Arial"/>
      <w:color w:val="FF0000"/>
    </w:rPr>
  </w:style>
  <w:style w:type="character" w:customStyle="1" w:styleId="TextoindependienteCar">
    <w:name w:val="Texto independiente Car"/>
    <w:link w:val="Textoindependiente"/>
    <w:rsid w:val="00784656"/>
    <w:rPr>
      <w:rFonts w:ascii="Arial" w:eastAsia="Times New Roman" w:hAnsi="Arial" w:cs="Times New Roman"/>
      <w:color w:val="FF0000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F369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rsid w:val="002F3696"/>
    <w:rPr>
      <w:rFonts w:ascii="Times New Roman" w:eastAsia="Times New Roman" w:hAnsi="Times New Roman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C5A7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2C5A74"/>
    <w:rPr>
      <w:rFonts w:ascii="Times New Roman" w:eastAsia="Times New Roman" w:hAnsi="Times New Roman"/>
      <w:lang w:val="es-ES" w:eastAsia="es-ES"/>
    </w:rPr>
  </w:style>
  <w:style w:type="character" w:customStyle="1" w:styleId="Ttulo7Car">
    <w:name w:val="Título 7 Car"/>
    <w:link w:val="Ttulo7"/>
    <w:uiPriority w:val="9"/>
    <w:rsid w:val="002C5A74"/>
    <w:rPr>
      <w:rFonts w:eastAsia="Times New Roman"/>
      <w:sz w:val="24"/>
      <w:szCs w:val="24"/>
      <w:lang w:val="es-ES" w:eastAsia="es-ES"/>
    </w:rPr>
  </w:style>
  <w:style w:type="paragraph" w:customStyle="1" w:styleId="Textoindependiente31">
    <w:name w:val="Texto independiente 31"/>
    <w:basedOn w:val="Normal"/>
    <w:rsid w:val="002C5A7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/>
    </w:rPr>
  </w:style>
  <w:style w:type="character" w:styleId="Hipervnculo">
    <w:name w:val="Hyperlink"/>
    <w:semiHidden/>
    <w:rsid w:val="002C5A74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2C5A74"/>
    <w:rPr>
      <w:lang w:val="es-ES_tradnl"/>
    </w:rPr>
  </w:style>
  <w:style w:type="character" w:customStyle="1" w:styleId="TextonotapieCar">
    <w:name w:val="Texto nota pie Car"/>
    <w:link w:val="Textonotapie"/>
    <w:rsid w:val="002C5A7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semiHidden/>
    <w:rsid w:val="002C5A74"/>
    <w:rPr>
      <w:vertAlign w:val="superscript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C5A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2C5A74"/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highlight">
    <w:name w:val="highlight"/>
    <w:rsid w:val="006B6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5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784656"/>
    <w:pPr>
      <w:keepNext/>
      <w:outlineLvl w:val="1"/>
    </w:pPr>
    <w:rPr>
      <w:b/>
      <w:lang w:val="es-BO"/>
    </w:rPr>
  </w:style>
  <w:style w:type="paragraph" w:styleId="Ttulo4">
    <w:name w:val="heading 4"/>
    <w:basedOn w:val="Normal"/>
    <w:next w:val="Normal"/>
    <w:link w:val="Ttulo4Car"/>
    <w:qFormat/>
    <w:rsid w:val="00784656"/>
    <w:pPr>
      <w:keepNext/>
      <w:outlineLvl w:val="3"/>
    </w:pPr>
    <w:rPr>
      <w:b/>
      <w:sz w:val="24"/>
      <w:lang w:val="es-ES_tradnl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C5A7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53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53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535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C5350"/>
  </w:style>
  <w:style w:type="paragraph" w:styleId="Piedepgina">
    <w:name w:val="footer"/>
    <w:basedOn w:val="Normal"/>
    <w:link w:val="PiedepginaCar"/>
    <w:unhideWhenUsed/>
    <w:rsid w:val="001C535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C5350"/>
  </w:style>
  <w:style w:type="character" w:customStyle="1" w:styleId="Ttulo2Car">
    <w:name w:val="Título 2 Car"/>
    <w:link w:val="Ttulo2"/>
    <w:rsid w:val="00784656"/>
    <w:rPr>
      <w:rFonts w:ascii="Times New Roman" w:eastAsia="Times New Roman" w:hAnsi="Times New Roman" w:cs="Times New Roman"/>
      <w:b/>
      <w:sz w:val="20"/>
      <w:szCs w:val="20"/>
      <w:lang w:val="es-BO" w:eastAsia="es-ES"/>
    </w:rPr>
  </w:style>
  <w:style w:type="character" w:customStyle="1" w:styleId="Ttulo4Car">
    <w:name w:val="Título 4 Car"/>
    <w:link w:val="Ttulo4"/>
    <w:rsid w:val="00784656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84656"/>
    <w:pPr>
      <w:jc w:val="both"/>
    </w:pPr>
    <w:rPr>
      <w:rFonts w:ascii="Arial" w:hAnsi="Arial"/>
      <w:color w:val="FF0000"/>
    </w:rPr>
  </w:style>
  <w:style w:type="character" w:customStyle="1" w:styleId="TextoindependienteCar">
    <w:name w:val="Texto independiente Car"/>
    <w:link w:val="Textoindependiente"/>
    <w:rsid w:val="00784656"/>
    <w:rPr>
      <w:rFonts w:ascii="Arial" w:eastAsia="Times New Roman" w:hAnsi="Arial" w:cs="Times New Roman"/>
      <w:color w:val="FF0000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F369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rsid w:val="002F3696"/>
    <w:rPr>
      <w:rFonts w:ascii="Times New Roman" w:eastAsia="Times New Roman" w:hAnsi="Times New Roman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C5A7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2C5A74"/>
    <w:rPr>
      <w:rFonts w:ascii="Times New Roman" w:eastAsia="Times New Roman" w:hAnsi="Times New Roman"/>
      <w:lang w:val="es-ES" w:eastAsia="es-ES"/>
    </w:rPr>
  </w:style>
  <w:style w:type="character" w:customStyle="1" w:styleId="Ttulo7Car">
    <w:name w:val="Título 7 Car"/>
    <w:link w:val="Ttulo7"/>
    <w:uiPriority w:val="9"/>
    <w:rsid w:val="002C5A74"/>
    <w:rPr>
      <w:rFonts w:eastAsia="Times New Roman"/>
      <w:sz w:val="24"/>
      <w:szCs w:val="24"/>
      <w:lang w:val="es-ES" w:eastAsia="es-ES"/>
    </w:rPr>
  </w:style>
  <w:style w:type="paragraph" w:customStyle="1" w:styleId="Textoindependiente31">
    <w:name w:val="Texto independiente 31"/>
    <w:basedOn w:val="Normal"/>
    <w:rsid w:val="002C5A7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/>
    </w:rPr>
  </w:style>
  <w:style w:type="character" w:styleId="Hipervnculo">
    <w:name w:val="Hyperlink"/>
    <w:semiHidden/>
    <w:rsid w:val="002C5A74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2C5A74"/>
    <w:rPr>
      <w:lang w:val="es-ES_tradnl"/>
    </w:rPr>
  </w:style>
  <w:style w:type="character" w:customStyle="1" w:styleId="TextonotapieCar">
    <w:name w:val="Texto nota pie Car"/>
    <w:link w:val="Textonotapie"/>
    <w:rsid w:val="002C5A7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semiHidden/>
    <w:rsid w:val="002C5A74"/>
    <w:rPr>
      <w:vertAlign w:val="superscript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C5A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2C5A74"/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highlight">
    <w:name w:val="highlight"/>
    <w:rsid w:val="006B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bcb.gob.b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bcb.gob.b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cb.gob.b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FDC6414ACB9A458FEE923D487E5331" ma:contentTypeVersion="0" ma:contentTypeDescription="Crear nuevo documento." ma:contentTypeScope="" ma:versionID="de000a7b96090fc1860670b8259e27cd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5421-7BBA-43AE-AE9E-2C9CC3902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97155-B9C8-439B-ACAF-C3716B812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67CBD65-056C-4B74-976B-CEFE9EDD9C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FCD486-4FEE-4211-89DE-AF20EE7E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768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4989</CharactersWithSpaces>
  <SharedDoc>false</SharedDoc>
  <HLinks>
    <vt:vector size="36" baseType="variant"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>http://www.bcb.gob.bo/</vt:lpwstr>
      </vt:variant>
      <vt:variant>
        <vt:lpwstr/>
      </vt:variant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>http://www.bcb.gob.bo/</vt:lpwstr>
      </vt:variant>
      <vt:variant>
        <vt:lpwstr/>
      </vt:variant>
      <vt:variant>
        <vt:i4>6488115</vt:i4>
      </vt:variant>
      <vt:variant>
        <vt:i4>3</vt:i4>
      </vt:variant>
      <vt:variant>
        <vt:i4>0</vt:i4>
      </vt:variant>
      <vt:variant>
        <vt:i4>5</vt:i4>
      </vt:variant>
      <vt:variant>
        <vt:lpwstr>http://www.bcb.gob.bo/</vt:lpwstr>
      </vt:variant>
      <vt:variant>
        <vt:lpwstr/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http://www.bcb.gob.bo/</vt:lpwstr>
      </vt:variant>
      <vt:variant>
        <vt:lpwstr/>
      </vt:variant>
      <vt:variant>
        <vt:i4>2031699</vt:i4>
      </vt:variant>
      <vt:variant>
        <vt:i4>3</vt:i4>
      </vt:variant>
      <vt:variant>
        <vt:i4>0</vt:i4>
      </vt:variant>
      <vt:variant>
        <vt:i4>5</vt:i4>
      </vt:variant>
      <vt:variant>
        <vt:lpwstr>http://www.gloval.us/</vt:lpwstr>
      </vt:variant>
      <vt:variant>
        <vt:lpwstr/>
      </vt:variant>
      <vt:variant>
        <vt:i4>262242</vt:i4>
      </vt:variant>
      <vt:variant>
        <vt:i4>0</vt:i4>
      </vt:variant>
      <vt:variant>
        <vt:i4>0</vt:i4>
      </vt:variant>
      <vt:variant>
        <vt:i4>5</vt:i4>
      </vt:variant>
      <vt:variant>
        <vt:lpwstr>mailto:henry.perez@ocasa.com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Gutierrez Macias Senddy</dc:creator>
  <cp:lastModifiedBy>Chura Claudia</cp:lastModifiedBy>
  <cp:revision>42</cp:revision>
  <cp:lastPrinted>2017-04-06T16:15:00Z</cp:lastPrinted>
  <dcterms:created xsi:type="dcterms:W3CDTF">2017-04-03T21:24:00Z</dcterms:created>
  <dcterms:modified xsi:type="dcterms:W3CDTF">2019-03-18T22:31:00Z</dcterms:modified>
</cp:coreProperties>
</file>